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C6" w:rsidRPr="00EC2F6A" w:rsidRDefault="00CD45C6" w:rsidP="00EC2F6A">
      <w:pPr>
        <w:shd w:val="clear" w:color="auto" w:fill="FFFFFF"/>
        <w:spacing w:before="100" w:after="100" w:line="360" w:lineRule="auto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EC2F6A">
        <w:rPr>
          <w:rFonts w:ascii="Times New Roman" w:hAnsi="Times New Roman" w:cs="Times New Roman"/>
          <w:b/>
          <w:bCs/>
          <w:color w:val="444444"/>
          <w:sz w:val="24"/>
          <w:szCs w:val="24"/>
        </w:rPr>
        <w:t>Тема урока: «Расчёт  сопротивления проводника»</w:t>
      </w:r>
    </w:p>
    <w:p w:rsidR="00CD45C6" w:rsidRPr="00ED4520" w:rsidRDefault="00CD45C6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Предмет: </w:t>
      </w:r>
      <w:r w:rsidRPr="00ED4520">
        <w:rPr>
          <w:rFonts w:ascii="Times New Roman" w:hAnsi="Times New Roman" w:cs="Times New Roman"/>
          <w:sz w:val="24"/>
          <w:szCs w:val="24"/>
        </w:rPr>
        <w:t>физика.</w:t>
      </w:r>
    </w:p>
    <w:p w:rsidR="00CD45C6" w:rsidRPr="00ED4520" w:rsidRDefault="00CD45C6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Класс: </w:t>
      </w:r>
      <w:r w:rsidRPr="00ED4520">
        <w:rPr>
          <w:rFonts w:ascii="Times New Roman" w:hAnsi="Times New Roman" w:cs="Times New Roman"/>
          <w:sz w:val="24"/>
          <w:szCs w:val="24"/>
        </w:rPr>
        <w:t>8.</w:t>
      </w:r>
    </w:p>
    <w:p w:rsidR="00CD45C6" w:rsidRPr="00ED4520" w:rsidRDefault="00CD45C6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урока: </w:t>
      </w:r>
      <w:r w:rsidRPr="00ED4520">
        <w:rPr>
          <w:rFonts w:ascii="Times New Roman" w:hAnsi="Times New Roman" w:cs="Times New Roman"/>
          <w:sz w:val="24"/>
          <w:szCs w:val="24"/>
        </w:rPr>
        <w:t>«Расчёт сопротивления проводника»  (раздел «Электрический ток» урок  № 58).</w:t>
      </w:r>
    </w:p>
    <w:p w:rsidR="00CD45C6" w:rsidRPr="00ED4520" w:rsidRDefault="00CD45C6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Учебник:</w:t>
      </w:r>
      <w:r w:rsidRPr="00ED4520">
        <w:rPr>
          <w:rFonts w:ascii="Times New Roman" w:hAnsi="Times New Roman" w:cs="Times New Roman"/>
          <w:sz w:val="24"/>
          <w:szCs w:val="24"/>
        </w:rPr>
        <w:t xml:space="preserve"> Физика 8 кл. Н.С. </w:t>
      </w:r>
      <w:proofErr w:type="spellStart"/>
      <w:r w:rsidRPr="00ED4520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ED4520">
        <w:rPr>
          <w:rFonts w:ascii="Times New Roman" w:hAnsi="Times New Roman" w:cs="Times New Roman"/>
          <w:sz w:val="24"/>
          <w:szCs w:val="24"/>
        </w:rPr>
        <w:t xml:space="preserve">, Н.Е. </w:t>
      </w:r>
      <w:proofErr w:type="spellStart"/>
      <w:r w:rsidRPr="00ED4520">
        <w:rPr>
          <w:rFonts w:ascii="Times New Roman" w:hAnsi="Times New Roman" w:cs="Times New Roman"/>
          <w:sz w:val="24"/>
          <w:szCs w:val="24"/>
        </w:rPr>
        <w:t>Важеевская</w:t>
      </w:r>
      <w:proofErr w:type="spellEnd"/>
      <w:r w:rsidRPr="00ED4520">
        <w:rPr>
          <w:rFonts w:ascii="Times New Roman" w:hAnsi="Times New Roman" w:cs="Times New Roman"/>
          <w:sz w:val="24"/>
          <w:szCs w:val="24"/>
        </w:rPr>
        <w:t>, М.: Дрофа.</w:t>
      </w:r>
    </w:p>
    <w:p w:rsidR="00CD45C6" w:rsidRDefault="00CD45C6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урока: </w:t>
      </w:r>
      <w:r w:rsidRPr="00ED4520">
        <w:rPr>
          <w:rFonts w:ascii="Times New Roman" w:hAnsi="Times New Roman" w:cs="Times New Roman"/>
          <w:sz w:val="24"/>
          <w:szCs w:val="24"/>
        </w:rPr>
        <w:t xml:space="preserve">урок </w:t>
      </w:r>
      <w:r w:rsidR="00DF7D08">
        <w:rPr>
          <w:rFonts w:ascii="Times New Roman" w:hAnsi="Times New Roman" w:cs="Times New Roman"/>
          <w:sz w:val="24"/>
          <w:szCs w:val="24"/>
        </w:rPr>
        <w:t>«открытия» нового знания.</w:t>
      </w:r>
    </w:p>
    <w:p w:rsidR="003A7D2C" w:rsidRDefault="003A7D2C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08" w:rsidRDefault="00DF7D08" w:rsidP="00EB6E52">
      <w:pPr>
        <w:pStyle w:val="Style3"/>
        <w:widowControl/>
        <w:spacing w:line="240" w:lineRule="auto"/>
        <w:ind w:firstLine="0"/>
        <w:jc w:val="left"/>
        <w:rPr>
          <w:rStyle w:val="FontStyle34"/>
          <w:rFonts w:ascii="Times New Roman" w:hAnsi="Times New Roman" w:cs="Times New Roman"/>
          <w:sz w:val="24"/>
          <w:szCs w:val="24"/>
        </w:rPr>
      </w:pPr>
      <w:proofErr w:type="spellStart"/>
      <w:r w:rsidRPr="00DF7D08">
        <w:rPr>
          <w:rStyle w:val="FontStyle37"/>
          <w:rFonts w:ascii="Times New Roman" w:hAnsi="Times New Roman" w:cs="Times New Roman"/>
          <w:b/>
          <w:i w:val="0"/>
          <w:sz w:val="24"/>
          <w:szCs w:val="24"/>
        </w:rPr>
        <w:t>Деятелъностная</w:t>
      </w:r>
      <w:proofErr w:type="spellEnd"/>
      <w:r w:rsidRPr="00DF7D08">
        <w:rPr>
          <w:rStyle w:val="FontStyle37"/>
          <w:rFonts w:ascii="Times New Roman" w:hAnsi="Times New Roman" w:cs="Times New Roman"/>
          <w:b/>
          <w:i w:val="0"/>
          <w:sz w:val="24"/>
          <w:szCs w:val="24"/>
        </w:rPr>
        <w:t xml:space="preserve"> цель</w:t>
      </w:r>
      <w:r w:rsidRPr="00DF7D08">
        <w:rPr>
          <w:rStyle w:val="FontStyle37"/>
          <w:rFonts w:ascii="Times New Roman" w:hAnsi="Times New Roman" w:cs="Times New Roman"/>
          <w:sz w:val="24"/>
          <w:szCs w:val="24"/>
        </w:rPr>
        <w:t xml:space="preserve">: </w:t>
      </w:r>
      <w:r w:rsidRPr="00DF7D08">
        <w:rPr>
          <w:rStyle w:val="FontStyle34"/>
          <w:rFonts w:ascii="Times New Roman" w:hAnsi="Times New Roman" w:cs="Times New Roman"/>
          <w:sz w:val="24"/>
          <w:szCs w:val="24"/>
        </w:rPr>
        <w:t>формирование у обучающихся умений реализации новых способов действия.</w:t>
      </w:r>
    </w:p>
    <w:p w:rsidR="00757740" w:rsidRPr="00DF7D08" w:rsidRDefault="00757740" w:rsidP="00EB6E52">
      <w:pPr>
        <w:pStyle w:val="Style3"/>
        <w:widowControl/>
        <w:spacing w:line="240" w:lineRule="auto"/>
        <w:ind w:firstLine="0"/>
        <w:jc w:val="left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CD45C6" w:rsidRDefault="00757740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40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Образовательная ц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ель</w:t>
      </w:r>
      <w:r w:rsidR="00CD45C6" w:rsidRPr="00757740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CD45C6"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769D">
        <w:rPr>
          <w:rFonts w:ascii="Times New Roman" w:hAnsi="Times New Roman" w:cs="Times New Roman"/>
          <w:bCs/>
          <w:iCs/>
          <w:sz w:val="24"/>
          <w:szCs w:val="24"/>
        </w:rPr>
        <w:t xml:space="preserve">создание условий для </w:t>
      </w:r>
      <w:r w:rsidR="0015769D">
        <w:rPr>
          <w:rFonts w:ascii="Times New Roman" w:hAnsi="Times New Roman" w:cs="Times New Roman"/>
          <w:sz w:val="24"/>
          <w:szCs w:val="24"/>
        </w:rPr>
        <w:t>формирования</w:t>
      </w:r>
      <w:r w:rsidR="00CD45C6" w:rsidRPr="00ED4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45C6" w:rsidRPr="00ED4520">
        <w:rPr>
          <w:rFonts w:ascii="Times New Roman" w:hAnsi="Times New Roman" w:cs="Times New Roman"/>
          <w:sz w:val="24"/>
          <w:szCs w:val="24"/>
        </w:rPr>
        <w:t>представлений  обучающихся</w:t>
      </w:r>
      <w:proofErr w:type="gramEnd"/>
      <w:r w:rsidR="00CD45C6" w:rsidRPr="00ED4520">
        <w:rPr>
          <w:rFonts w:ascii="Times New Roman" w:hAnsi="Times New Roman" w:cs="Times New Roman"/>
          <w:sz w:val="24"/>
          <w:szCs w:val="24"/>
        </w:rPr>
        <w:t xml:space="preserve"> о зависимости сопротивления от характеристик проводника  и понимания необходимости его освоения для использования на практике.</w:t>
      </w:r>
    </w:p>
    <w:p w:rsidR="00EB6E52" w:rsidRDefault="00EB6E52" w:rsidP="00E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14" w:rsidRDefault="00DF7D08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860">
        <w:rPr>
          <w:rFonts w:ascii="Times New Roman" w:hAnsi="Times New Roman" w:cs="Times New Roman"/>
          <w:b/>
          <w:sz w:val="24"/>
          <w:szCs w:val="24"/>
        </w:rPr>
        <w:t>Личностные действия:</w:t>
      </w:r>
      <w:r w:rsidR="00A84714" w:rsidRPr="00DB6860">
        <w:rPr>
          <w:rFonts w:ascii="Times New Roman" w:hAnsi="Times New Roman"/>
          <w:color w:val="333333"/>
          <w:sz w:val="24"/>
          <w:szCs w:val="24"/>
        </w:rPr>
        <w:t xml:space="preserve"> с</w:t>
      </w:r>
      <w:r w:rsidR="00A84714" w:rsidRPr="00DB6860">
        <w:rPr>
          <w:rFonts w:ascii="Times New Roman" w:hAnsi="Times New Roman" w:cs="Times New Roman"/>
          <w:color w:val="333333"/>
          <w:sz w:val="24"/>
          <w:szCs w:val="24"/>
        </w:rPr>
        <w:t>мыслообразование</w:t>
      </w:r>
      <w:r w:rsidR="00A84714" w:rsidRPr="00DB6860">
        <w:rPr>
          <w:rFonts w:ascii="Times New Roman" w:hAnsi="Times New Roman"/>
          <w:color w:val="333333"/>
          <w:sz w:val="24"/>
          <w:szCs w:val="24"/>
        </w:rPr>
        <w:t xml:space="preserve">: </w:t>
      </w:r>
      <w:r w:rsidR="00A84714" w:rsidRPr="00DB6860">
        <w:rPr>
          <w:rFonts w:ascii="Times New Roman" w:hAnsi="Times New Roman" w:cs="Times New Roman"/>
          <w:color w:val="333333"/>
          <w:sz w:val="24"/>
          <w:szCs w:val="24"/>
        </w:rPr>
        <w:t xml:space="preserve">определение границы собственного знания и «незнания», </w:t>
      </w:r>
      <w:r w:rsidR="00D22733">
        <w:rPr>
          <w:rFonts w:ascii="Times New Roman" w:hAnsi="Times New Roman" w:cs="Times New Roman"/>
          <w:sz w:val="24"/>
          <w:szCs w:val="24"/>
        </w:rPr>
        <w:t>внутренней позиции к проблеме.</w:t>
      </w:r>
    </w:p>
    <w:p w:rsidR="00EB6E52" w:rsidRPr="00DB6860" w:rsidRDefault="00EB6E52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08" w:rsidRDefault="00DF7D08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860">
        <w:rPr>
          <w:rFonts w:ascii="Times New Roman" w:hAnsi="Times New Roman" w:cs="Times New Roman"/>
          <w:b/>
          <w:sz w:val="24"/>
          <w:szCs w:val="24"/>
        </w:rPr>
        <w:t>Регулятивные действия:</w:t>
      </w:r>
      <w:r w:rsidR="00A84BEF" w:rsidRPr="00DB6860">
        <w:rPr>
          <w:rFonts w:ascii="Times New Roman" w:hAnsi="Times New Roman" w:cs="Times New Roman"/>
          <w:sz w:val="24"/>
          <w:szCs w:val="24"/>
        </w:rPr>
        <w:t xml:space="preserve"> </w:t>
      </w:r>
      <w:r w:rsidRPr="00DB6860">
        <w:rPr>
          <w:rFonts w:ascii="Times New Roman" w:hAnsi="Times New Roman" w:cs="Times New Roman"/>
          <w:sz w:val="24"/>
          <w:szCs w:val="24"/>
        </w:rPr>
        <w:t>целеполагание, планирование, прогнозирование, контроль, к</w:t>
      </w:r>
      <w:r w:rsidR="00A84BEF" w:rsidRPr="00DB6860">
        <w:rPr>
          <w:rFonts w:ascii="Times New Roman" w:hAnsi="Times New Roman" w:cs="Times New Roman"/>
          <w:sz w:val="24"/>
          <w:szCs w:val="24"/>
        </w:rPr>
        <w:t xml:space="preserve">оррекция, самооценка, </w:t>
      </w:r>
      <w:proofErr w:type="spellStart"/>
      <w:r w:rsidR="00A84BEF" w:rsidRPr="00DB6860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="00D22733">
        <w:rPr>
          <w:rFonts w:ascii="Times New Roman" w:hAnsi="Times New Roman" w:cs="Times New Roman"/>
          <w:sz w:val="24"/>
          <w:szCs w:val="24"/>
        </w:rPr>
        <w:t>.</w:t>
      </w:r>
    </w:p>
    <w:p w:rsidR="00EB6E52" w:rsidRPr="00DB6860" w:rsidRDefault="00EB6E52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08" w:rsidRPr="00DB6860" w:rsidRDefault="00DF7D08" w:rsidP="00EB6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860">
        <w:rPr>
          <w:rFonts w:ascii="Times New Roman" w:hAnsi="Times New Roman" w:cs="Times New Roman"/>
          <w:b/>
          <w:sz w:val="24"/>
          <w:szCs w:val="24"/>
        </w:rPr>
        <w:t>Познавательные действия:</w:t>
      </w:r>
      <w:r w:rsidRPr="00DB6860">
        <w:rPr>
          <w:rFonts w:ascii="Times New Roman" w:hAnsi="Times New Roman" w:cs="Times New Roman"/>
          <w:sz w:val="24"/>
          <w:szCs w:val="24"/>
        </w:rPr>
        <w:t xml:space="preserve"> </w:t>
      </w:r>
      <w:r w:rsidR="00DB6860" w:rsidRPr="00DB6860">
        <w:rPr>
          <w:rFonts w:ascii="Times New Roman" w:hAnsi="Times New Roman"/>
          <w:sz w:val="24"/>
          <w:szCs w:val="24"/>
        </w:rPr>
        <w:t xml:space="preserve">анализ, сравнение, </w:t>
      </w:r>
      <w:proofErr w:type="gramStart"/>
      <w:r w:rsidR="00DB6860" w:rsidRPr="00DB6860">
        <w:rPr>
          <w:rFonts w:ascii="Times New Roman" w:hAnsi="Times New Roman"/>
          <w:sz w:val="24"/>
          <w:szCs w:val="24"/>
        </w:rPr>
        <w:t>аналогия,  работа</w:t>
      </w:r>
      <w:proofErr w:type="gramEnd"/>
      <w:r w:rsidR="00DB6860" w:rsidRPr="00DB6860">
        <w:rPr>
          <w:rFonts w:ascii="Times New Roman" w:hAnsi="Times New Roman"/>
          <w:sz w:val="24"/>
          <w:szCs w:val="24"/>
        </w:rPr>
        <w:t xml:space="preserve"> с информацией, </w:t>
      </w:r>
      <w:proofErr w:type="spellStart"/>
      <w:r w:rsidR="00D22733">
        <w:rPr>
          <w:rStyle w:val="c6"/>
          <w:rFonts w:ascii="Times New Roman" w:hAnsi="Times New Roman" w:cs="Times New Roman"/>
          <w:color w:val="444444"/>
          <w:sz w:val="24"/>
          <w:szCs w:val="24"/>
        </w:rPr>
        <w:t>устанавление</w:t>
      </w:r>
      <w:proofErr w:type="spellEnd"/>
      <w:r w:rsidR="00D22733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 причинно-следственных связей</w:t>
      </w:r>
      <w:r w:rsidR="00DB6860" w:rsidRPr="00DB6860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="00DB6860" w:rsidRPr="00DB6860">
        <w:rPr>
          <w:rFonts w:ascii="Times New Roman" w:hAnsi="Times New Roman"/>
          <w:sz w:val="24"/>
          <w:szCs w:val="24"/>
        </w:rPr>
        <w:t xml:space="preserve"> выбор наиболее эффективных способов решения, построение логической цепи рассуждений </w:t>
      </w:r>
    </w:p>
    <w:p w:rsidR="00DB6860" w:rsidRPr="00DB6860" w:rsidRDefault="00DB6860" w:rsidP="00EB6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D08" w:rsidRPr="00DB6860" w:rsidRDefault="00DF7D08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860">
        <w:rPr>
          <w:rFonts w:ascii="Times New Roman" w:hAnsi="Times New Roman" w:cs="Times New Roman"/>
          <w:b/>
          <w:sz w:val="24"/>
          <w:szCs w:val="24"/>
        </w:rPr>
        <w:t>Коммуникативные действия:</w:t>
      </w:r>
      <w:r w:rsidR="00A84BEF" w:rsidRPr="00DB6860">
        <w:rPr>
          <w:rFonts w:ascii="Times New Roman" w:hAnsi="Times New Roman" w:cs="Times New Roman"/>
          <w:sz w:val="24"/>
          <w:szCs w:val="24"/>
        </w:rPr>
        <w:t xml:space="preserve"> </w:t>
      </w:r>
      <w:r w:rsidRPr="00DB6860">
        <w:rPr>
          <w:rFonts w:ascii="Times New Roman" w:hAnsi="Times New Roman" w:cs="Times New Roman"/>
          <w:sz w:val="24"/>
          <w:szCs w:val="24"/>
        </w:rPr>
        <w:t xml:space="preserve">планирование учебного сотрудничества, </w:t>
      </w:r>
      <w:r w:rsidR="00A84BEF" w:rsidRPr="00DB6860">
        <w:rPr>
          <w:rFonts w:ascii="Times New Roman" w:hAnsi="Times New Roman"/>
          <w:sz w:val="24"/>
          <w:szCs w:val="24"/>
        </w:rPr>
        <w:t>формулирование и аргументация своего мнения</w:t>
      </w:r>
      <w:r w:rsidR="00DB6860" w:rsidRPr="00DB6860">
        <w:rPr>
          <w:rFonts w:ascii="Times New Roman" w:hAnsi="Times New Roman"/>
          <w:sz w:val="24"/>
          <w:szCs w:val="24"/>
        </w:rPr>
        <w:t xml:space="preserve"> в группе.</w:t>
      </w:r>
    </w:p>
    <w:p w:rsidR="00DF7D08" w:rsidRPr="00ED4520" w:rsidRDefault="00DF7D08" w:rsidP="00EB6E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45C6" w:rsidRPr="00ED4520" w:rsidRDefault="00CD45C6" w:rsidP="00EB6E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урока:</w:t>
      </w:r>
    </w:p>
    <w:p w:rsidR="00CD45C6" w:rsidRPr="00ED4520" w:rsidRDefault="00CD45C6" w:rsidP="003A7D2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gramStart"/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  задачи</w:t>
      </w:r>
      <w:proofErr w:type="gramEnd"/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урока:</w:t>
      </w:r>
    </w:p>
    <w:p w:rsidR="00CD45C6" w:rsidRPr="00C54751" w:rsidRDefault="00CD45C6" w:rsidP="003A7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751">
        <w:rPr>
          <w:rFonts w:ascii="Times New Roman" w:hAnsi="Times New Roman" w:cs="Times New Roman"/>
          <w:sz w:val="24"/>
          <w:szCs w:val="24"/>
        </w:rPr>
        <w:t>сформировать представления обучающихся об особенностях различных проводников по-разному влия</w:t>
      </w:r>
      <w:r w:rsidR="009E0658" w:rsidRPr="00C54751">
        <w:rPr>
          <w:rFonts w:ascii="Times New Roman" w:hAnsi="Times New Roman" w:cs="Times New Roman"/>
          <w:sz w:val="24"/>
          <w:szCs w:val="24"/>
        </w:rPr>
        <w:t xml:space="preserve">ть на силу </w:t>
      </w:r>
      <w:proofErr w:type="gramStart"/>
      <w:r w:rsidR="009E0658" w:rsidRPr="00C54751">
        <w:rPr>
          <w:rFonts w:ascii="Times New Roman" w:hAnsi="Times New Roman" w:cs="Times New Roman"/>
          <w:sz w:val="24"/>
          <w:szCs w:val="24"/>
        </w:rPr>
        <w:t>электрического  тока</w:t>
      </w:r>
      <w:proofErr w:type="gramEnd"/>
      <w:r w:rsidR="009E0658" w:rsidRPr="00C54751">
        <w:rPr>
          <w:rFonts w:ascii="Times New Roman" w:hAnsi="Times New Roman" w:cs="Times New Roman"/>
          <w:sz w:val="24"/>
          <w:szCs w:val="24"/>
        </w:rPr>
        <w:t xml:space="preserve">, </w:t>
      </w:r>
      <w:r w:rsidRPr="00C54751">
        <w:rPr>
          <w:rFonts w:ascii="Times New Roman" w:hAnsi="Times New Roman" w:cs="Times New Roman"/>
          <w:sz w:val="24"/>
          <w:szCs w:val="24"/>
        </w:rPr>
        <w:t>экспериментально установить зависимость сопротивления проводника от его длины, площади поперечного сечения и вещества, из которого он изготовлен</w:t>
      </w:r>
      <w:r w:rsidR="009E0658" w:rsidRPr="00C54751">
        <w:rPr>
          <w:rFonts w:ascii="Times New Roman" w:hAnsi="Times New Roman" w:cs="Times New Roman"/>
          <w:sz w:val="24"/>
          <w:szCs w:val="24"/>
        </w:rPr>
        <w:t>,</w:t>
      </w:r>
      <w:r w:rsidRPr="00C54751">
        <w:rPr>
          <w:rFonts w:ascii="Times New Roman" w:hAnsi="Times New Roman" w:cs="Times New Roman"/>
          <w:sz w:val="24"/>
          <w:szCs w:val="24"/>
        </w:rPr>
        <w:t xml:space="preserve"> умение решать расчетные задачи и проводить анализ полученных результатов.</w:t>
      </w:r>
    </w:p>
    <w:p w:rsidR="00CD45C6" w:rsidRPr="00ED4520" w:rsidRDefault="00CD45C6" w:rsidP="003A7D2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-развивающие задачи:</w:t>
      </w:r>
    </w:p>
    <w:p w:rsidR="00CD45C6" w:rsidRPr="00ED4520" w:rsidRDefault="00CD45C6" w:rsidP="003A7D2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520">
        <w:rPr>
          <w:rFonts w:ascii="Times New Roman" w:hAnsi="Times New Roman" w:cs="Times New Roman"/>
          <w:sz w:val="24"/>
          <w:szCs w:val="24"/>
        </w:rPr>
        <w:t>развивать  исследовательские компетенции обучающихся</w:t>
      </w:r>
      <w:r w:rsidR="009E0658">
        <w:rPr>
          <w:rFonts w:ascii="Times New Roman" w:hAnsi="Times New Roman" w:cs="Times New Roman"/>
          <w:sz w:val="24"/>
          <w:szCs w:val="24"/>
        </w:rPr>
        <w:t>, умения</w:t>
      </w:r>
      <w:r w:rsidRPr="00ED4520">
        <w:rPr>
          <w:rFonts w:ascii="Times New Roman" w:hAnsi="Times New Roman" w:cs="Times New Roman"/>
          <w:sz w:val="24"/>
          <w:szCs w:val="24"/>
        </w:rPr>
        <w:t xml:space="preserve"> воспринимать и представлять информацию в словесной,</w:t>
      </w:r>
      <w:r w:rsidR="009E0658">
        <w:rPr>
          <w:rFonts w:ascii="Times New Roman" w:hAnsi="Times New Roman" w:cs="Times New Roman"/>
          <w:sz w:val="24"/>
          <w:szCs w:val="24"/>
        </w:rPr>
        <w:t xml:space="preserve"> символической, образной формах, делать анализ</w:t>
      </w:r>
      <w:r w:rsidRPr="00ED4520">
        <w:rPr>
          <w:rFonts w:ascii="Times New Roman" w:hAnsi="Times New Roman" w:cs="Times New Roman"/>
          <w:sz w:val="24"/>
          <w:szCs w:val="24"/>
        </w:rPr>
        <w:t xml:space="preserve"> результатов экспериментальной деятельности и решения качественных и расчётных задач</w:t>
      </w:r>
      <w:r w:rsidR="009E0658">
        <w:rPr>
          <w:rFonts w:ascii="Times New Roman" w:hAnsi="Times New Roman" w:cs="Times New Roman"/>
          <w:sz w:val="24"/>
          <w:szCs w:val="24"/>
        </w:rPr>
        <w:t>, научные методы познания природы</w:t>
      </w:r>
      <w:r w:rsidRPr="00ED4520">
        <w:rPr>
          <w:rFonts w:ascii="Times New Roman" w:hAnsi="Times New Roman" w:cs="Times New Roman"/>
          <w:sz w:val="24"/>
          <w:szCs w:val="24"/>
        </w:rPr>
        <w:t>;</w:t>
      </w:r>
    </w:p>
    <w:p w:rsidR="00CD45C6" w:rsidRPr="00ED4520" w:rsidRDefault="00CD45C6" w:rsidP="003A7D2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-воспитательные задачи урока: </w:t>
      </w:r>
    </w:p>
    <w:p w:rsidR="009E0658" w:rsidRDefault="002A5B62" w:rsidP="003A7D2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E0658" w:rsidRPr="002A5B62">
        <w:rPr>
          <w:rFonts w:ascii="Times New Roman" w:hAnsi="Times New Roman" w:cs="Times New Roman"/>
          <w:sz w:val="24"/>
          <w:szCs w:val="24"/>
        </w:rPr>
        <w:t>ормировать отношения к д</w:t>
      </w:r>
      <w:r w:rsidRPr="002A5B62">
        <w:rPr>
          <w:rFonts w:ascii="Times New Roman" w:hAnsi="Times New Roman" w:cs="Times New Roman"/>
          <w:sz w:val="24"/>
          <w:szCs w:val="24"/>
        </w:rPr>
        <w:t xml:space="preserve">еловому сотрудничеству в группе, </w:t>
      </w:r>
      <w:r w:rsidRPr="002A5B62">
        <w:rPr>
          <w:rFonts w:ascii="Times New Roman" w:hAnsi="Times New Roman"/>
          <w:sz w:val="24"/>
          <w:szCs w:val="24"/>
        </w:rPr>
        <w:t>умение эффективно сотрудничать и строить продуктивное взаимодействие со сверстниками, умение аргументировать свою точку зрения, спорить и отстаивать свою позицию не враждебным для оппонентов образом</w:t>
      </w:r>
      <w:r w:rsidR="003A7D2C">
        <w:rPr>
          <w:rFonts w:ascii="Times New Roman" w:hAnsi="Times New Roman"/>
          <w:sz w:val="24"/>
          <w:szCs w:val="24"/>
        </w:rPr>
        <w:t>.</w:t>
      </w:r>
    </w:p>
    <w:p w:rsidR="00DF7D08" w:rsidRDefault="00DF7D08" w:rsidP="00EB6E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7740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sz w:val="24"/>
          <w:szCs w:val="24"/>
        </w:rPr>
        <w:t xml:space="preserve"> исследовате</w:t>
      </w:r>
      <w:r w:rsidR="00D22733">
        <w:rPr>
          <w:rFonts w:ascii="Times New Roman" w:hAnsi="Times New Roman" w:cs="Times New Roman"/>
          <w:sz w:val="24"/>
          <w:szCs w:val="24"/>
        </w:rPr>
        <w:t>льский</w:t>
      </w:r>
      <w:r>
        <w:rPr>
          <w:rFonts w:ascii="Times New Roman" w:hAnsi="Times New Roman" w:cs="Times New Roman"/>
          <w:sz w:val="24"/>
          <w:szCs w:val="24"/>
        </w:rPr>
        <w:t>, интерактивный</w:t>
      </w:r>
      <w:r w:rsidR="003A7D2C">
        <w:rPr>
          <w:rFonts w:ascii="Times New Roman" w:hAnsi="Times New Roman" w:cs="Times New Roman"/>
          <w:sz w:val="24"/>
          <w:szCs w:val="24"/>
        </w:rPr>
        <w:t>.</w:t>
      </w:r>
    </w:p>
    <w:p w:rsidR="00CD45C6" w:rsidRPr="00ED4520" w:rsidRDefault="00CD45C6" w:rsidP="00EB6E52">
      <w:pPr>
        <w:pStyle w:val="a3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sz w:val="24"/>
          <w:szCs w:val="24"/>
        </w:rPr>
        <w:t xml:space="preserve"> </w:t>
      </w: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Формы работы учащихся: </w:t>
      </w:r>
    </w:p>
    <w:p w:rsidR="00CD45C6" w:rsidRPr="00ED4520" w:rsidRDefault="00CD45C6" w:rsidP="00EB6E52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 w:rsidRPr="00ED4520">
        <w:rPr>
          <w:rFonts w:ascii="Times New Roman" w:hAnsi="Times New Roman" w:cs="Times New Roman"/>
          <w:sz w:val="24"/>
          <w:szCs w:val="24"/>
        </w:rPr>
        <w:t>еседа;</w:t>
      </w:r>
    </w:p>
    <w:p w:rsidR="00CD45C6" w:rsidRPr="00ED4520" w:rsidRDefault="00CD45C6" w:rsidP="00EB6E52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sz w:val="24"/>
          <w:szCs w:val="24"/>
        </w:rPr>
        <w:t>работа в группах;</w:t>
      </w:r>
    </w:p>
    <w:p w:rsidR="00CD45C6" w:rsidRPr="00ED4520" w:rsidRDefault="008451FD" w:rsidP="00EB6E52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D22733">
        <w:rPr>
          <w:rFonts w:ascii="Times New Roman" w:hAnsi="Times New Roman" w:cs="Times New Roman"/>
          <w:sz w:val="24"/>
          <w:szCs w:val="24"/>
        </w:rPr>
        <w:t>с таблицей (учебником), текстом, цифровыми образовательными ресурсами.</w:t>
      </w:r>
      <w:r w:rsidR="00CD45C6" w:rsidRPr="00ED4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C6" w:rsidRPr="00ED4520" w:rsidRDefault="00CD45C6" w:rsidP="00EB6E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Необходимое оборудование:</w:t>
      </w:r>
    </w:p>
    <w:p w:rsidR="00CD45C6" w:rsidRPr="00ED4520" w:rsidRDefault="00CD45C6" w:rsidP="00EB6E52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 ИКТ:</w:t>
      </w:r>
    </w:p>
    <w:p w:rsidR="00CD45C6" w:rsidRPr="00ED4520" w:rsidRDefault="00CD45C6" w:rsidP="00EB6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sz w:val="24"/>
          <w:szCs w:val="24"/>
        </w:rPr>
        <w:t>ПК (для учителя);</w:t>
      </w:r>
    </w:p>
    <w:p w:rsidR="00CD45C6" w:rsidRPr="00ED4520" w:rsidRDefault="00CD45C6" w:rsidP="00EB6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sz w:val="24"/>
          <w:szCs w:val="24"/>
        </w:rPr>
        <w:t>видеопроектор;</w:t>
      </w:r>
    </w:p>
    <w:p w:rsidR="00CD45C6" w:rsidRPr="003A7D2C" w:rsidRDefault="00CD45C6" w:rsidP="00EB6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520">
        <w:rPr>
          <w:rFonts w:ascii="Times New Roman" w:hAnsi="Times New Roman" w:cs="Times New Roman"/>
          <w:sz w:val="24"/>
          <w:szCs w:val="24"/>
        </w:rPr>
        <w:t xml:space="preserve">ноутбук (на </w:t>
      </w:r>
      <w:r w:rsidR="00D22733">
        <w:rPr>
          <w:rFonts w:ascii="Times New Roman" w:hAnsi="Times New Roman" w:cs="Times New Roman"/>
          <w:sz w:val="24"/>
          <w:szCs w:val="24"/>
        </w:rPr>
        <w:t>группу обучающихся</w:t>
      </w:r>
      <w:r w:rsidRPr="00ED4520">
        <w:rPr>
          <w:rFonts w:ascii="Times New Roman" w:hAnsi="Times New Roman" w:cs="Times New Roman"/>
          <w:sz w:val="24"/>
          <w:szCs w:val="24"/>
        </w:rPr>
        <w:t>).</w:t>
      </w:r>
    </w:p>
    <w:p w:rsidR="003A7D2C" w:rsidRPr="00ED4520" w:rsidRDefault="003A7D2C" w:rsidP="003A7D2C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45C6" w:rsidRPr="00ED4520" w:rsidRDefault="00CD45C6" w:rsidP="00EB6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D4520">
        <w:rPr>
          <w:rFonts w:ascii="Times New Roman" w:hAnsi="Times New Roman" w:cs="Times New Roman"/>
          <w:sz w:val="24"/>
          <w:szCs w:val="24"/>
        </w:rPr>
        <w:t>Ход урока</w:t>
      </w:r>
      <w:r w:rsidR="003A7D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14A7A" w:rsidRPr="00414A7A" w:rsidRDefault="00414A7A" w:rsidP="00EB6E52">
      <w:pPr>
        <w:pStyle w:val="a3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4A7A">
        <w:rPr>
          <w:rFonts w:ascii="Times New Roman" w:hAnsi="Times New Roman" w:cs="Times New Roman"/>
          <w:b/>
          <w:sz w:val="24"/>
          <w:szCs w:val="24"/>
        </w:rPr>
        <w:t>Мотивация к учебной деятельности.</w:t>
      </w:r>
      <w:r w:rsidR="00833EAD">
        <w:rPr>
          <w:rFonts w:ascii="Times New Roman" w:hAnsi="Times New Roman" w:cs="Times New Roman"/>
          <w:b/>
          <w:sz w:val="24"/>
          <w:szCs w:val="24"/>
        </w:rPr>
        <w:t xml:space="preserve"> 1 мин.</w:t>
      </w:r>
    </w:p>
    <w:p w:rsidR="00CD45C6" w:rsidRPr="00414A7A" w:rsidRDefault="00D22733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Открытия всегда начинаются с малого. </w:t>
      </w:r>
      <w:r w:rsidR="00C54751">
        <w:rPr>
          <w:rFonts w:ascii="Times New Roman" w:hAnsi="Times New Roman" w:cs="Times New Roman"/>
          <w:sz w:val="24"/>
          <w:szCs w:val="24"/>
        </w:rPr>
        <w:t xml:space="preserve">Сегодня я </w:t>
      </w:r>
      <w:r w:rsidR="00234B99">
        <w:rPr>
          <w:rFonts w:ascii="Times New Roman" w:hAnsi="Times New Roman" w:cs="Times New Roman"/>
          <w:sz w:val="24"/>
          <w:szCs w:val="24"/>
        </w:rPr>
        <w:t>пришла к</w:t>
      </w:r>
      <w:r w:rsidR="00414A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4A7A">
        <w:rPr>
          <w:rFonts w:ascii="Times New Roman" w:hAnsi="Times New Roman" w:cs="Times New Roman"/>
          <w:sz w:val="24"/>
          <w:szCs w:val="24"/>
        </w:rPr>
        <w:t>вам  с</w:t>
      </w:r>
      <w:proofErr w:type="gramEnd"/>
      <w:r w:rsidR="00414A7A">
        <w:rPr>
          <w:rFonts w:ascii="Times New Roman" w:hAnsi="Times New Roman" w:cs="Times New Roman"/>
          <w:sz w:val="24"/>
          <w:szCs w:val="24"/>
        </w:rPr>
        <w:t xml:space="preserve">  электрической плиткой, основным элементом, которой является обычная металлическая спираль.</w:t>
      </w:r>
      <w:r w:rsidR="00234B99">
        <w:rPr>
          <w:rFonts w:ascii="Times New Roman" w:hAnsi="Times New Roman" w:cs="Times New Roman"/>
          <w:sz w:val="24"/>
          <w:szCs w:val="24"/>
        </w:rPr>
        <w:t xml:space="preserve"> Где такая плитка может использоваться? Да, чаще всего её используют на даче. Но </w:t>
      </w:r>
      <w:proofErr w:type="gramStart"/>
      <w:r w:rsidR="00234B99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414A7A">
        <w:rPr>
          <w:rFonts w:ascii="Times New Roman" w:hAnsi="Times New Roman" w:cs="Times New Roman"/>
          <w:sz w:val="24"/>
          <w:szCs w:val="24"/>
        </w:rPr>
        <w:t xml:space="preserve"> плитка</w:t>
      </w:r>
      <w:proofErr w:type="gramEnd"/>
      <w:r w:rsidR="00414A7A">
        <w:rPr>
          <w:rFonts w:ascii="Times New Roman" w:hAnsi="Times New Roman" w:cs="Times New Roman"/>
          <w:sz w:val="24"/>
          <w:szCs w:val="24"/>
        </w:rPr>
        <w:t xml:space="preserve"> даёт очень мало тепла, слабо нагревается. </w:t>
      </w:r>
      <w:r w:rsidR="00234B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4B99">
        <w:rPr>
          <w:rFonts w:ascii="Times New Roman" w:hAnsi="Times New Roman" w:cs="Times New Roman"/>
          <w:sz w:val="24"/>
          <w:szCs w:val="24"/>
        </w:rPr>
        <w:t xml:space="preserve">Как </w:t>
      </w:r>
      <w:r w:rsidR="00414A7A">
        <w:rPr>
          <w:rFonts w:ascii="Times New Roman" w:hAnsi="Times New Roman" w:cs="Times New Roman"/>
          <w:sz w:val="24"/>
          <w:szCs w:val="24"/>
        </w:rPr>
        <w:t xml:space="preserve"> увеличить</w:t>
      </w:r>
      <w:proofErr w:type="gramEnd"/>
      <w:r w:rsidR="00414A7A">
        <w:rPr>
          <w:rFonts w:ascii="Times New Roman" w:hAnsi="Times New Roman" w:cs="Times New Roman"/>
          <w:sz w:val="24"/>
          <w:szCs w:val="24"/>
        </w:rPr>
        <w:t xml:space="preserve"> мощность плитки?</w:t>
      </w:r>
    </w:p>
    <w:p w:rsidR="00CD45C6" w:rsidRDefault="0015121D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(Обучающиеся предлагают различные варианты решения проблемы.)</w:t>
      </w:r>
    </w:p>
    <w:p w:rsidR="0015121D" w:rsidRDefault="0015121D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предложили много вариантов. Как найти правильный? </w:t>
      </w:r>
      <w:r w:rsidR="0003551C">
        <w:rPr>
          <w:rFonts w:ascii="Times New Roman" w:hAnsi="Times New Roman" w:cs="Times New Roman"/>
          <w:sz w:val="24"/>
          <w:szCs w:val="24"/>
        </w:rPr>
        <w:t xml:space="preserve">Что необходимо сделать? </w:t>
      </w:r>
      <w:r w:rsidR="00F26B97">
        <w:rPr>
          <w:rFonts w:ascii="Times New Roman" w:hAnsi="Times New Roman" w:cs="Times New Roman"/>
          <w:sz w:val="24"/>
          <w:szCs w:val="24"/>
        </w:rPr>
        <w:t>Вспомните методы изучения физических явлений.</w:t>
      </w:r>
    </w:p>
    <w:p w:rsidR="0003551C" w:rsidRDefault="0015121D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(изучить теорию, провести эксперимент).</w:t>
      </w:r>
      <w:r w:rsidR="00F26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C6" w:rsidRDefault="0015121D" w:rsidP="00EB6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21D">
        <w:rPr>
          <w:rStyle w:val="c6"/>
          <w:rFonts w:ascii="Times New Roman" w:hAnsi="Times New Roman" w:cs="Times New Roman"/>
          <w:b/>
          <w:sz w:val="24"/>
          <w:szCs w:val="24"/>
        </w:rPr>
        <w:t>Актуализация и фиксирование индивидуального затруднения в пробном действии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169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833EAD" w:rsidRPr="00DC1129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26B97" w:rsidRDefault="0015121D" w:rsidP="00EB6E5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</w:t>
      </w:r>
      <w:r w:rsidR="00CD45C6">
        <w:rPr>
          <w:rFonts w:ascii="Times New Roman" w:hAnsi="Times New Roman" w:cs="Times New Roman"/>
          <w:sz w:val="24"/>
          <w:szCs w:val="24"/>
        </w:rPr>
        <w:t xml:space="preserve">, </w:t>
      </w:r>
      <w:r w:rsidR="00F26B97">
        <w:rPr>
          <w:rFonts w:ascii="Times New Roman" w:hAnsi="Times New Roman" w:cs="Times New Roman"/>
          <w:sz w:val="24"/>
          <w:szCs w:val="24"/>
        </w:rPr>
        <w:t>какие</w:t>
      </w:r>
      <w:r w:rsidR="00CD45C6">
        <w:rPr>
          <w:rFonts w:ascii="Times New Roman" w:hAnsi="Times New Roman" w:cs="Times New Roman"/>
          <w:sz w:val="24"/>
          <w:szCs w:val="24"/>
        </w:rPr>
        <w:t xml:space="preserve"> физи</w:t>
      </w:r>
      <w:r w:rsidR="00F26B97">
        <w:rPr>
          <w:rFonts w:ascii="Times New Roman" w:hAnsi="Times New Roman" w:cs="Times New Roman"/>
          <w:sz w:val="24"/>
          <w:szCs w:val="24"/>
        </w:rPr>
        <w:t>ческие величины, характеризуют</w:t>
      </w:r>
      <w:r w:rsidR="00CD45C6">
        <w:rPr>
          <w:rFonts w:ascii="Times New Roman" w:hAnsi="Times New Roman" w:cs="Times New Roman"/>
          <w:sz w:val="24"/>
          <w:szCs w:val="24"/>
        </w:rPr>
        <w:t xml:space="preserve"> прохождение электрического тока по цепи.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51C" w:rsidRDefault="00F26B97" w:rsidP="003A7D2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(сила тока, напряжение, сопротивление)</w:t>
      </w:r>
      <w:r w:rsidR="0003551C" w:rsidRPr="0003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E52" w:rsidRPr="00EB6E52" w:rsidRDefault="00EB6E52" w:rsidP="003A7D2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выполняют задание с использованием программы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LearningApps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6E52" w:rsidRDefault="006A12D2" w:rsidP="003A7D2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B6E52" w:rsidRPr="00D74C04">
          <w:rPr>
            <w:rStyle w:val="a7"/>
            <w:rFonts w:ascii="Times New Roman" w:hAnsi="Times New Roman" w:cs="Times New Roman"/>
            <w:sz w:val="24"/>
            <w:szCs w:val="24"/>
          </w:rPr>
          <w:t>https://learningapps.org/257124</w:t>
        </w:r>
      </w:hyperlink>
    </w:p>
    <w:p w:rsidR="00CD45C6" w:rsidRDefault="00EB6E52" w:rsidP="003A7D2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EB6E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5121D">
        <w:rPr>
          <w:rFonts w:ascii="Times New Roman" w:hAnsi="Times New Roman" w:cs="Times New Roman"/>
          <w:sz w:val="24"/>
          <w:szCs w:val="24"/>
        </w:rPr>
        <w:t xml:space="preserve">спользуя тексты, </w:t>
      </w:r>
      <w:proofErr w:type="gramStart"/>
      <w:r w:rsidR="00F26B97">
        <w:rPr>
          <w:rFonts w:ascii="Times New Roman" w:hAnsi="Times New Roman" w:cs="Times New Roman"/>
          <w:sz w:val="24"/>
          <w:szCs w:val="24"/>
        </w:rPr>
        <w:t xml:space="preserve">составьте  </w:t>
      </w:r>
      <w:r w:rsidR="0089093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890932">
        <w:rPr>
          <w:rFonts w:ascii="Times New Roman" w:hAnsi="Times New Roman" w:cs="Times New Roman"/>
          <w:sz w:val="24"/>
          <w:szCs w:val="24"/>
        </w:rPr>
        <w:t xml:space="preserve"> вопроса</w:t>
      </w:r>
      <w:r w:rsidR="00B31987">
        <w:rPr>
          <w:rFonts w:ascii="Times New Roman" w:hAnsi="Times New Roman" w:cs="Times New Roman"/>
          <w:sz w:val="24"/>
          <w:szCs w:val="24"/>
        </w:rPr>
        <w:t xml:space="preserve"> </w:t>
      </w:r>
      <w:r w:rsidR="00A84549">
        <w:rPr>
          <w:rFonts w:ascii="Times New Roman" w:hAnsi="Times New Roman" w:cs="Times New Roman"/>
          <w:sz w:val="24"/>
          <w:szCs w:val="24"/>
        </w:rPr>
        <w:t xml:space="preserve">для одной из данных величин (для каждой группы своя) </w:t>
      </w:r>
      <w:r w:rsidR="00B31987">
        <w:rPr>
          <w:rFonts w:ascii="Times New Roman" w:hAnsi="Times New Roman" w:cs="Times New Roman"/>
          <w:sz w:val="24"/>
          <w:szCs w:val="24"/>
        </w:rPr>
        <w:t>так, чтобы ответом был один из</w:t>
      </w:r>
      <w:r w:rsidR="00D22733">
        <w:rPr>
          <w:rFonts w:ascii="Times New Roman" w:hAnsi="Times New Roman" w:cs="Times New Roman"/>
          <w:sz w:val="24"/>
          <w:szCs w:val="24"/>
        </w:rPr>
        <w:t xml:space="preserve"> соответствующих </w:t>
      </w:r>
      <w:r w:rsidR="00B31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87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="00B31987">
        <w:rPr>
          <w:rFonts w:ascii="Times New Roman" w:hAnsi="Times New Roman" w:cs="Times New Roman"/>
          <w:sz w:val="24"/>
          <w:szCs w:val="24"/>
        </w:rPr>
        <w:t xml:space="preserve"> на слайде.</w:t>
      </w:r>
      <w:r w:rsidR="00A84549">
        <w:rPr>
          <w:rFonts w:ascii="Times New Roman" w:hAnsi="Times New Roman" w:cs="Times New Roman"/>
          <w:sz w:val="24"/>
          <w:szCs w:val="24"/>
        </w:rPr>
        <w:t xml:space="preserve"> </w:t>
      </w:r>
      <w:r w:rsidR="0003551C">
        <w:rPr>
          <w:rFonts w:ascii="Times New Roman" w:hAnsi="Times New Roman" w:cs="Times New Roman"/>
          <w:sz w:val="24"/>
          <w:szCs w:val="24"/>
        </w:rPr>
        <w:t>Время 2 мин.</w:t>
      </w:r>
    </w:p>
    <w:p w:rsidR="00A84549" w:rsidRDefault="00A84549" w:rsidP="003A7D2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(Одна группа формулирует вопрос, другая называет цифру правильного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проверяем интерактивно)</w:t>
      </w:r>
    </w:p>
    <w:p w:rsidR="00CD45C6" w:rsidRDefault="00890932" w:rsidP="003A7D2C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Вопросы учителя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90932" w:rsidRDefault="00D22733" w:rsidP="003A7D2C">
      <w:pPr>
        <w:pStyle w:val="a3"/>
        <w:numPr>
          <w:ilvl w:val="0"/>
          <w:numId w:val="11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Формула  для расчета мощности.</w:t>
      </w:r>
    </w:p>
    <w:p w:rsidR="00890932" w:rsidRDefault="00D22733" w:rsidP="003A7D2C">
      <w:pPr>
        <w:pStyle w:val="a3"/>
        <w:numPr>
          <w:ilvl w:val="0"/>
          <w:numId w:val="11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единицу</w:t>
      </w:r>
      <w:r w:rsidR="00890932">
        <w:rPr>
          <w:rFonts w:ascii="Times New Roman" w:hAnsi="Times New Roman" w:cs="Times New Roman"/>
          <w:sz w:val="24"/>
          <w:szCs w:val="24"/>
        </w:rPr>
        <w:t xml:space="preserve"> измерения мощности.</w:t>
      </w:r>
    </w:p>
    <w:p w:rsidR="00890932" w:rsidRDefault="002F40B5" w:rsidP="003A7D2C">
      <w:pPr>
        <w:pStyle w:val="a3"/>
        <w:numPr>
          <w:ilvl w:val="0"/>
          <w:numId w:val="11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Ома для участка цепи</w:t>
      </w:r>
      <w:r w:rsidR="00890932">
        <w:rPr>
          <w:rFonts w:ascii="Times New Roman" w:hAnsi="Times New Roman" w:cs="Times New Roman"/>
          <w:sz w:val="24"/>
          <w:szCs w:val="24"/>
        </w:rPr>
        <w:t>?</w:t>
      </w:r>
    </w:p>
    <w:p w:rsidR="00EB6E52" w:rsidRDefault="002F40B5" w:rsidP="00EB6E52">
      <w:pPr>
        <w:pStyle w:val="a6"/>
        <w:numPr>
          <w:ilvl w:val="0"/>
          <w:numId w:val="16"/>
        </w:numPr>
        <w:spacing w:before="0" w:beforeAutospacing="0" w:after="0" w:afterAutospacing="0"/>
      </w:pPr>
      <w:r>
        <w:t>Почему проводник обладает сопротивлением</w:t>
      </w:r>
      <w:r w:rsidR="00890932">
        <w:t xml:space="preserve">? </w:t>
      </w:r>
    </w:p>
    <w:p w:rsidR="00CA142B" w:rsidRDefault="00890932" w:rsidP="00EB6E52">
      <w:pPr>
        <w:pStyle w:val="a6"/>
        <w:spacing w:before="0" w:beforeAutospacing="0" w:after="0" w:afterAutospacing="0"/>
        <w:ind w:left="1080"/>
      </w:pPr>
      <w:r w:rsidRPr="00EB6E52">
        <w:t>(</w:t>
      </w:r>
      <w:r w:rsidR="00EB6E52">
        <w:t xml:space="preserve">демонстрируется </w:t>
      </w:r>
      <w:r w:rsidRPr="00EB6E52">
        <w:t>фрагмент фильма)</w:t>
      </w:r>
      <w:r w:rsidR="00CA142B" w:rsidRPr="0052193B">
        <w:rPr>
          <w:color w:val="FF0000"/>
        </w:rPr>
        <w:t xml:space="preserve"> </w:t>
      </w:r>
    </w:p>
    <w:p w:rsidR="00CA142B" w:rsidRDefault="00CA142B" w:rsidP="003A7D2C">
      <w:pPr>
        <w:pStyle w:val="a6"/>
        <w:spacing w:before="0" w:beforeAutospacing="0" w:after="0" w:afterAutospacing="0"/>
        <w:ind w:left="1134"/>
        <w:jc w:val="both"/>
      </w:pPr>
      <w:r>
        <w:t>Электрическое поле положительных ионов действует на электроны и уменьшает их скорость. В результате уменьшается сила тока, увеличивается сопротивление проводника.</w:t>
      </w:r>
    </w:p>
    <w:p w:rsidR="00EB6E52" w:rsidRDefault="002F40B5" w:rsidP="003A7D2C">
      <w:pPr>
        <w:pStyle w:val="a6"/>
        <w:spacing w:before="0" w:beforeAutospacing="0" w:after="0" w:afterAutospacing="0"/>
        <w:ind w:left="1134"/>
        <w:jc w:val="both"/>
      </w:pPr>
      <w:r>
        <w:t xml:space="preserve">Электроны взаимодействуют с ионами кристаллической решетки металла. При этом замедляется упорядоченное движение электронов и сквозь поперечное сечение проводника за 1с проходит их меньшее число, </w:t>
      </w:r>
      <w:proofErr w:type="spellStart"/>
      <w:r>
        <w:t>т.е</w:t>
      </w:r>
      <w:proofErr w:type="spellEnd"/>
      <w:r>
        <w:t xml:space="preserve"> уменьшается сила тока.</w:t>
      </w:r>
    </w:p>
    <w:p w:rsidR="002F40B5" w:rsidRDefault="002F40B5" w:rsidP="003A7D2C">
      <w:pPr>
        <w:pStyle w:val="a6"/>
        <w:spacing w:before="0" w:beforeAutospacing="0" w:after="0" w:afterAutospacing="0"/>
        <w:ind w:left="1134"/>
        <w:jc w:val="both"/>
      </w:pPr>
      <w:r>
        <w:t xml:space="preserve"> </w:t>
      </w:r>
      <w:r w:rsidR="00EB6E52">
        <w:t xml:space="preserve">Предложите </w:t>
      </w:r>
      <w:r w:rsidR="00EB6E52" w:rsidRPr="00EB6E52">
        <w:t>аналогию (</w:t>
      </w:r>
      <w:r w:rsidR="00EB6E52">
        <w:t>ассоциацию</w:t>
      </w:r>
      <w:r w:rsidR="00C273DB">
        <w:t>)</w:t>
      </w:r>
      <w:r w:rsidR="00EB6E52">
        <w:t xml:space="preserve">. </w:t>
      </w:r>
      <w:r w:rsidR="006963FB">
        <w:t>Например,</w:t>
      </w:r>
      <w:r w:rsidR="00EB6E52">
        <w:t xml:space="preserve"> </w:t>
      </w:r>
      <w:r w:rsidR="00C273DB">
        <w:t xml:space="preserve">люди стоят на остановке. Их много. Ждут транспорт. Человек </w:t>
      </w:r>
      <w:r w:rsidR="006963FB">
        <w:t>проходит сквозь</w:t>
      </w:r>
      <w:r w:rsidR="00C273DB">
        <w:t xml:space="preserve"> толпу, его движение замедляется</w:t>
      </w:r>
      <w:r>
        <w:t>)</w:t>
      </w:r>
      <w:r w:rsidR="00C273DB">
        <w:t>.</w:t>
      </w:r>
    </w:p>
    <w:p w:rsidR="00CD45C6" w:rsidRPr="00401A3E" w:rsidRDefault="00DC1129" w:rsidP="00EB6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Выявление места и причины затруднения</w:t>
      </w:r>
      <w:r w:rsidR="00CD45C6" w:rsidRPr="00401A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33EAD">
        <w:rPr>
          <w:rFonts w:ascii="Times New Roman" w:hAnsi="Times New Roman" w:cs="Times New Roman"/>
          <w:b/>
          <w:bCs/>
          <w:sz w:val="24"/>
          <w:szCs w:val="24"/>
        </w:rPr>
        <w:t xml:space="preserve"> мин.</w:t>
      </w:r>
    </w:p>
    <w:p w:rsidR="00CD45C6" w:rsidRDefault="00184DD5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Вернёмся к нашей проблеме. </w:t>
      </w:r>
      <w:r w:rsidR="00CD45C6">
        <w:rPr>
          <w:rFonts w:ascii="Times New Roman" w:hAnsi="Times New Roman" w:cs="Times New Roman"/>
          <w:sz w:val="24"/>
          <w:szCs w:val="24"/>
        </w:rPr>
        <w:t>Как Вы считаете, какую физическую величину необходимо изменить</w:t>
      </w:r>
      <w:r w:rsidR="0003551C">
        <w:rPr>
          <w:rFonts w:ascii="Times New Roman" w:hAnsi="Times New Roman" w:cs="Times New Roman"/>
          <w:sz w:val="24"/>
          <w:szCs w:val="24"/>
        </w:rPr>
        <w:t>, чтобы увеличить мощность плитки</w:t>
      </w:r>
      <w:r w:rsidR="00CD45C6">
        <w:rPr>
          <w:rFonts w:ascii="Times New Roman" w:hAnsi="Times New Roman" w:cs="Times New Roman"/>
          <w:sz w:val="24"/>
          <w:szCs w:val="24"/>
        </w:rPr>
        <w:t>? Как изменить?  Как изменится сила тока при этом?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342F">
        <w:rPr>
          <w:rFonts w:ascii="Times New Roman" w:hAnsi="Times New Roman" w:cs="Times New Roman"/>
          <w:sz w:val="24"/>
          <w:szCs w:val="24"/>
        </w:rPr>
        <w:t xml:space="preserve"> </w:t>
      </w:r>
      <w:r w:rsidR="002F40B5">
        <w:rPr>
          <w:rFonts w:ascii="Times New Roman" w:hAnsi="Times New Roman" w:cs="Times New Roman"/>
          <w:sz w:val="24"/>
          <w:szCs w:val="24"/>
        </w:rPr>
        <w:t>=</w:t>
      </w:r>
      <w:r w:rsidR="002F40B5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можем изменить у проводника, если знаем, что это характеристика самого проводника? Длину, площадь, материал.</w:t>
      </w:r>
    </w:p>
    <w:p w:rsidR="00CD45C6" w:rsidRPr="003A7D2C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D2C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3A7D2C" w:rsidRPr="003A7D2C">
        <w:rPr>
          <w:rFonts w:ascii="Times New Roman" w:hAnsi="Times New Roman" w:cs="Times New Roman"/>
          <w:bCs/>
          <w:sz w:val="24"/>
          <w:szCs w:val="24"/>
        </w:rPr>
        <w:t>демонстрируется слайд</w:t>
      </w:r>
      <w:r w:rsidRPr="003A7D2C">
        <w:rPr>
          <w:rFonts w:ascii="Times New Roman" w:hAnsi="Times New Roman" w:cs="Times New Roman"/>
          <w:bCs/>
          <w:sz w:val="24"/>
          <w:szCs w:val="24"/>
        </w:rPr>
        <w:t xml:space="preserve"> с параметрами проводника)</w:t>
      </w:r>
    </w:p>
    <w:p w:rsidR="00DC1129" w:rsidRPr="00DC1129" w:rsidRDefault="00DC1129" w:rsidP="00EB6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129">
        <w:rPr>
          <w:rFonts w:ascii="Times New Roman" w:hAnsi="Times New Roman" w:cs="Times New Roman"/>
          <w:b/>
          <w:bCs/>
          <w:sz w:val="24"/>
          <w:szCs w:val="24"/>
        </w:rPr>
        <w:t>Построение проекта выхода из затруднения. 1 мин.</w:t>
      </w:r>
    </w:p>
    <w:p w:rsidR="00CD45C6" w:rsidRDefault="0003551C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51C">
        <w:rPr>
          <w:rFonts w:ascii="Times New Roman" w:hAnsi="Times New Roman" w:cs="Times New Roman"/>
          <w:bCs/>
          <w:sz w:val="24"/>
          <w:szCs w:val="24"/>
        </w:rPr>
        <w:t>Определите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 цель </w:t>
      </w:r>
      <w:r w:rsidR="00B7728A">
        <w:rPr>
          <w:rFonts w:ascii="Times New Roman" w:hAnsi="Times New Roman" w:cs="Times New Roman"/>
          <w:bCs/>
          <w:sz w:val="24"/>
          <w:szCs w:val="24"/>
        </w:rPr>
        <w:t>работы</w:t>
      </w:r>
      <w:r w:rsidR="005726D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551C" w:rsidRPr="002F40B5" w:rsidRDefault="005726DF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</w:t>
      </w:r>
      <w:r w:rsidRPr="005726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F40B5">
        <w:rPr>
          <w:rFonts w:ascii="Times New Roman" w:hAnsi="Times New Roman" w:cs="Times New Roman"/>
          <w:bCs/>
          <w:sz w:val="24"/>
          <w:szCs w:val="24"/>
        </w:rPr>
        <w:t>исследование зависимости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сопротивления проводника от длины, площади поперечного сечения, материала.</w:t>
      </w:r>
      <w:r w:rsidR="0052193B" w:rsidRPr="0052193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193B">
        <w:rPr>
          <w:rFonts w:ascii="Times New Roman" w:hAnsi="Times New Roman" w:cs="Times New Roman"/>
          <w:bCs/>
          <w:sz w:val="24"/>
          <w:szCs w:val="24"/>
        </w:rPr>
        <w:t>на доске</w:t>
      </w:r>
      <w:r w:rsidR="0052193B" w:rsidRPr="002F40B5">
        <w:rPr>
          <w:rFonts w:ascii="Times New Roman" w:hAnsi="Times New Roman" w:cs="Times New Roman"/>
          <w:bCs/>
          <w:sz w:val="24"/>
          <w:szCs w:val="24"/>
        </w:rPr>
        <w:t>)</w:t>
      </w:r>
    </w:p>
    <w:p w:rsidR="005726DF" w:rsidRDefault="003A7D2C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Мы не </w:t>
      </w:r>
      <w:r w:rsidR="006963FB">
        <w:rPr>
          <w:rFonts w:ascii="Times New Roman" w:hAnsi="Times New Roman" w:cs="Times New Roman"/>
          <w:bCs/>
          <w:sz w:val="24"/>
          <w:szCs w:val="24"/>
        </w:rPr>
        <w:t>знаем,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зависят эти величины.</w:t>
      </w:r>
    </w:p>
    <w:p w:rsidR="005726DF" w:rsidRPr="005726DF" w:rsidRDefault="006963FB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Сформулируйте гипотезу</w:t>
      </w:r>
      <w:r w:rsidR="005726DF">
        <w:rPr>
          <w:rFonts w:ascii="Times New Roman" w:hAnsi="Times New Roman" w:cs="Times New Roman"/>
          <w:bCs/>
          <w:sz w:val="24"/>
          <w:szCs w:val="24"/>
        </w:rPr>
        <w:t>.</w:t>
      </w:r>
    </w:p>
    <w:p w:rsidR="005726DF" w:rsidRDefault="005726DF" w:rsidP="003A7D2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6DF">
        <w:rPr>
          <w:rFonts w:ascii="Times New Roman" w:hAnsi="Times New Roman" w:cs="Times New Roman"/>
          <w:bCs/>
          <w:sz w:val="24"/>
          <w:szCs w:val="24"/>
        </w:rPr>
        <w:t xml:space="preserve">  Гипотеза: сопротивление проводника уменьшится, если</w:t>
      </w:r>
    </w:p>
    <w:p w:rsidR="005F7ABD" w:rsidRPr="005726DF" w:rsidRDefault="005F7ABD" w:rsidP="00EB6E52">
      <w:pPr>
        <w:pStyle w:val="a3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изменить материал проводника</w:t>
      </w:r>
    </w:p>
    <w:p w:rsidR="005726DF" w:rsidRDefault="005726DF" w:rsidP="00EB6E52">
      <w:pPr>
        <w:pStyle w:val="a3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длину проводника…………</w:t>
      </w:r>
    </w:p>
    <w:p w:rsidR="005726DF" w:rsidRDefault="00370ECC" w:rsidP="00EB6E52">
      <w:pPr>
        <w:pStyle w:val="a3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площадь поперечного сечения……..</w:t>
      </w:r>
    </w:p>
    <w:p w:rsidR="00DC1129" w:rsidRPr="00DC1129" w:rsidRDefault="00DC1129" w:rsidP="00EB6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29">
        <w:rPr>
          <w:rFonts w:ascii="Times New Roman" w:hAnsi="Times New Roman" w:cs="Times New Roman"/>
          <w:b/>
          <w:sz w:val="24"/>
          <w:szCs w:val="24"/>
        </w:rPr>
        <w:t>Реализация построенного проекта.</w:t>
      </w:r>
      <w:r>
        <w:rPr>
          <w:rFonts w:ascii="Times New Roman" w:hAnsi="Times New Roman" w:cs="Times New Roman"/>
          <w:b/>
          <w:sz w:val="24"/>
          <w:szCs w:val="24"/>
        </w:rPr>
        <w:t xml:space="preserve"> 5 мин.</w:t>
      </w:r>
    </w:p>
    <w:p w:rsidR="003A7D2C" w:rsidRDefault="00370ECC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убедиться верная гипотеза или ложная? (провести эксперимент).</w:t>
      </w:r>
      <w:r w:rsidR="00CD4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9DB" w:rsidRDefault="003A7D2C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3A7D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CD45C6">
        <w:rPr>
          <w:rFonts w:ascii="Times New Roman" w:hAnsi="Times New Roman" w:cs="Times New Roman"/>
          <w:sz w:val="24"/>
          <w:szCs w:val="24"/>
        </w:rPr>
        <w:t>аждой группе необходимо установить зависимость сопротивления только от одного параметра, выполняя виртуальный эксперимент. При выполнении работы, вы будете заполнять ка</w:t>
      </w:r>
      <w:r w:rsidR="00370ECC">
        <w:rPr>
          <w:rFonts w:ascii="Times New Roman" w:hAnsi="Times New Roman" w:cs="Times New Roman"/>
          <w:sz w:val="24"/>
          <w:szCs w:val="24"/>
        </w:rPr>
        <w:t>рты исследования, выполняя задание.</w:t>
      </w:r>
      <w:r w:rsidR="00CD45C6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E16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6169">
        <w:rPr>
          <w:rFonts w:ascii="Times New Roman" w:hAnsi="Times New Roman" w:cs="Times New Roman"/>
          <w:sz w:val="24"/>
          <w:szCs w:val="24"/>
        </w:rPr>
        <w:t>5</w:t>
      </w:r>
      <w:r w:rsidR="00CD45C6">
        <w:rPr>
          <w:rFonts w:ascii="Times New Roman" w:hAnsi="Times New Roman" w:cs="Times New Roman"/>
          <w:sz w:val="24"/>
          <w:szCs w:val="24"/>
        </w:rPr>
        <w:t xml:space="preserve">  мин</w:t>
      </w:r>
      <w:proofErr w:type="gramEnd"/>
      <w:r w:rsidR="00CD45C6">
        <w:rPr>
          <w:rFonts w:ascii="Times New Roman" w:hAnsi="Times New Roman" w:cs="Times New Roman"/>
          <w:sz w:val="24"/>
          <w:szCs w:val="24"/>
        </w:rPr>
        <w:t xml:space="preserve"> вы </w:t>
      </w:r>
      <w:r w:rsidR="00E60B45">
        <w:rPr>
          <w:rFonts w:ascii="Times New Roman" w:hAnsi="Times New Roman" w:cs="Times New Roman"/>
          <w:sz w:val="24"/>
          <w:szCs w:val="24"/>
        </w:rPr>
        <w:t xml:space="preserve">афишируете полученные результаты. </w:t>
      </w:r>
    </w:p>
    <w:p w:rsidR="006A12D2" w:rsidRDefault="00262541" w:rsidP="006A12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</w:t>
      </w:r>
      <w:r w:rsidR="006963FB">
        <w:rPr>
          <w:rFonts w:ascii="Times New Roman" w:hAnsi="Times New Roman" w:cs="Times New Roman"/>
          <w:sz w:val="24"/>
          <w:szCs w:val="24"/>
        </w:rPr>
        <w:t xml:space="preserve">иеся  выполняют исследование </w:t>
      </w:r>
      <w:r w:rsidR="006A12D2">
        <w:rPr>
          <w:rFonts w:ascii="Times New Roman" w:hAnsi="Times New Roman" w:cs="Times New Roman"/>
          <w:sz w:val="24"/>
          <w:szCs w:val="24"/>
        </w:rPr>
        <w:t xml:space="preserve">в виртуальной лабораторной работе </w:t>
      </w:r>
      <w:hyperlink r:id="rId6" w:history="1">
        <w:r w:rsidR="006A12D2" w:rsidRPr="00FB38CE">
          <w:rPr>
            <w:rStyle w:val="a7"/>
            <w:rFonts w:ascii="Times New Roman" w:hAnsi="Times New Roman" w:cs="Times New Roman"/>
            <w:sz w:val="24"/>
            <w:szCs w:val="24"/>
          </w:rPr>
          <w:t>https://sverh-zadacha.ucoz.ru/Virtual_lab/8-8-r.html</w:t>
        </w:r>
      </w:hyperlink>
    </w:p>
    <w:p w:rsidR="00B23F5F" w:rsidRPr="00B23F5F" w:rsidRDefault="00E60B45" w:rsidP="006A12D2">
      <w:pPr>
        <w:pStyle w:val="a3"/>
        <w:spacing w:after="0" w:line="240" w:lineRule="auto"/>
        <w:jc w:val="both"/>
        <w:rPr>
          <w:rFonts w:ascii="Tahoma" w:hAnsi="Tahoma" w:cs="Tahoma"/>
          <w:color w:val="5B5B5B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Помните правила работы в группе</w:t>
      </w:r>
      <w:r w:rsidRPr="00075CDD">
        <w:rPr>
          <w:rFonts w:ascii="Times New Roman" w:hAnsi="Times New Roman" w:cs="Times New Roman"/>
          <w:sz w:val="24"/>
          <w:szCs w:val="24"/>
        </w:rPr>
        <w:t>:</w:t>
      </w:r>
    </w:p>
    <w:p w:rsidR="00B23F5F" w:rsidRPr="00262541" w:rsidRDefault="00075CDD" w:rsidP="00EB6E5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541">
        <w:rPr>
          <w:rFonts w:ascii="Times New Roman" w:hAnsi="Times New Roman" w:cs="Times New Roman"/>
          <w:sz w:val="24"/>
          <w:szCs w:val="24"/>
        </w:rPr>
        <w:t>Умей слушать других</w:t>
      </w:r>
      <w:r w:rsidR="00B23F5F" w:rsidRPr="00262541">
        <w:rPr>
          <w:rFonts w:ascii="Times New Roman" w:hAnsi="Times New Roman" w:cs="Times New Roman"/>
          <w:sz w:val="24"/>
          <w:szCs w:val="24"/>
        </w:rPr>
        <w:t xml:space="preserve"> и уважай их мнение</w:t>
      </w:r>
    </w:p>
    <w:p w:rsidR="00B23F5F" w:rsidRPr="00262541" w:rsidRDefault="00B23F5F" w:rsidP="00EB6E5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541">
        <w:rPr>
          <w:rFonts w:ascii="Times New Roman" w:hAnsi="Times New Roman" w:cs="Times New Roman"/>
          <w:sz w:val="24"/>
          <w:szCs w:val="24"/>
        </w:rPr>
        <w:t>Не  прерывай</w:t>
      </w:r>
      <w:proofErr w:type="gramEnd"/>
      <w:r w:rsidRPr="00262541">
        <w:rPr>
          <w:rFonts w:ascii="Times New Roman" w:hAnsi="Times New Roman" w:cs="Times New Roman"/>
          <w:sz w:val="24"/>
          <w:szCs w:val="24"/>
        </w:rPr>
        <w:t xml:space="preserve"> того, кто говорит</w:t>
      </w:r>
    </w:p>
    <w:p w:rsidR="00B7728A" w:rsidRPr="00262541" w:rsidRDefault="00F252DB" w:rsidP="00EB6E5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541">
        <w:rPr>
          <w:rFonts w:ascii="Times New Roman" w:hAnsi="Times New Roman" w:cs="Times New Roman"/>
          <w:sz w:val="24"/>
          <w:szCs w:val="24"/>
        </w:rPr>
        <w:t>Не бойся высказывать свою точку зрения</w:t>
      </w:r>
    </w:p>
    <w:p w:rsidR="00B7728A" w:rsidRPr="00262541" w:rsidRDefault="00B7728A" w:rsidP="00EB6E5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541">
        <w:rPr>
          <w:rFonts w:ascii="Times New Roman" w:hAnsi="Times New Roman" w:cs="Times New Roman"/>
          <w:sz w:val="24"/>
          <w:szCs w:val="24"/>
        </w:rPr>
        <w:t>Говори чётко и по существу</w:t>
      </w:r>
    </w:p>
    <w:p w:rsidR="00B537DE" w:rsidRPr="00262541" w:rsidRDefault="00B7728A" w:rsidP="00EB6E5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541">
        <w:rPr>
          <w:rFonts w:ascii="Times New Roman" w:hAnsi="Times New Roman" w:cs="Times New Roman"/>
          <w:sz w:val="24"/>
          <w:szCs w:val="24"/>
        </w:rPr>
        <w:t xml:space="preserve"> Если ты</w:t>
      </w:r>
      <w:r w:rsidR="00B537DE" w:rsidRPr="00262541">
        <w:rPr>
          <w:rFonts w:ascii="Times New Roman" w:hAnsi="Times New Roman" w:cs="Times New Roman"/>
          <w:sz w:val="24"/>
          <w:szCs w:val="24"/>
        </w:rPr>
        <w:t xml:space="preserve"> с кем-то не согласен, убедись, что ты</w:t>
      </w:r>
      <w:r w:rsidRPr="00262541">
        <w:rPr>
          <w:rFonts w:ascii="Times New Roman" w:hAnsi="Times New Roman" w:cs="Times New Roman"/>
          <w:sz w:val="24"/>
          <w:szCs w:val="24"/>
        </w:rPr>
        <w:t xml:space="preserve"> критикуешь идею, а не человека</w:t>
      </w:r>
    </w:p>
    <w:p w:rsidR="00DC1129" w:rsidRDefault="00DC1129" w:rsidP="00262541">
      <w:pPr>
        <w:pStyle w:val="a3"/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DC1129">
        <w:rPr>
          <w:rFonts w:ascii="Times New Roman" w:hAnsi="Times New Roman" w:cs="Times New Roman"/>
          <w:b/>
          <w:sz w:val="24"/>
          <w:szCs w:val="24"/>
        </w:rPr>
        <w:t>Первичное закрепление с проговариванием во внешней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2760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DC1129">
        <w:rPr>
          <w:rFonts w:ascii="Times New Roman" w:hAnsi="Times New Roman" w:cs="Times New Roman"/>
          <w:b/>
          <w:sz w:val="24"/>
          <w:szCs w:val="24"/>
        </w:rPr>
        <w:t>мин.</w:t>
      </w:r>
    </w:p>
    <w:p w:rsidR="00CD45C6" w:rsidRDefault="00262541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1C6">
        <w:rPr>
          <w:rFonts w:ascii="Times New Roman" w:hAnsi="Times New Roman" w:cs="Times New Roman"/>
          <w:b/>
          <w:sz w:val="24"/>
          <w:szCs w:val="24"/>
        </w:rPr>
        <w:t>1</w:t>
      </w:r>
      <w:r w:rsidR="00A14F3A" w:rsidRPr="009A51C6">
        <w:rPr>
          <w:rFonts w:ascii="Times New Roman" w:hAnsi="Times New Roman" w:cs="Times New Roman"/>
          <w:b/>
          <w:sz w:val="24"/>
          <w:szCs w:val="24"/>
        </w:rPr>
        <w:t>)</w:t>
      </w:r>
      <w:r w:rsidR="00CD45C6">
        <w:rPr>
          <w:rFonts w:ascii="Times New Roman" w:hAnsi="Times New Roman" w:cs="Times New Roman"/>
          <w:sz w:val="24"/>
          <w:szCs w:val="24"/>
        </w:rPr>
        <w:t xml:space="preserve"> Представление работы групп. Одна группа представляет, вторая эксперты. В группе по 4 человека.</w:t>
      </w:r>
    </w:p>
    <w:p w:rsidR="00CD45C6" w:rsidRPr="00D635D0" w:rsidRDefault="00262541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1C6">
        <w:rPr>
          <w:rFonts w:ascii="Times New Roman" w:hAnsi="Times New Roman" w:cs="Times New Roman"/>
          <w:b/>
          <w:sz w:val="24"/>
          <w:szCs w:val="24"/>
        </w:rPr>
        <w:t>2</w:t>
      </w:r>
      <w:r w:rsidR="00A14F3A" w:rsidRPr="009A51C6">
        <w:rPr>
          <w:rFonts w:ascii="Times New Roman" w:hAnsi="Times New Roman" w:cs="Times New Roman"/>
          <w:b/>
          <w:sz w:val="24"/>
          <w:szCs w:val="24"/>
        </w:rPr>
        <w:t>)</w:t>
      </w:r>
      <w:r w:rsidR="00A14F3A" w:rsidRPr="00D635D0">
        <w:rPr>
          <w:rFonts w:ascii="Times New Roman" w:hAnsi="Times New Roman" w:cs="Times New Roman"/>
          <w:sz w:val="24"/>
          <w:szCs w:val="24"/>
        </w:rPr>
        <w:t xml:space="preserve"> </w:t>
      </w:r>
      <w:r w:rsidR="009A51C6">
        <w:rPr>
          <w:rFonts w:ascii="Times New Roman" w:hAnsi="Times New Roman" w:cs="Times New Roman"/>
          <w:sz w:val="24"/>
          <w:szCs w:val="24"/>
        </w:rPr>
        <w:t xml:space="preserve"> </w:t>
      </w:r>
      <w:r w:rsidR="00A14F3A" w:rsidRPr="00D635D0">
        <w:rPr>
          <w:rFonts w:ascii="Times New Roman" w:hAnsi="Times New Roman" w:cs="Times New Roman"/>
          <w:sz w:val="24"/>
          <w:szCs w:val="24"/>
        </w:rPr>
        <w:t xml:space="preserve">Придумайте аналогию зависимости, которую вы получили и </w:t>
      </w:r>
      <w:proofErr w:type="gramStart"/>
      <w:r w:rsidR="00A14F3A" w:rsidRPr="00D635D0">
        <w:rPr>
          <w:rFonts w:ascii="Times New Roman" w:hAnsi="Times New Roman" w:cs="Times New Roman"/>
          <w:sz w:val="24"/>
          <w:szCs w:val="24"/>
        </w:rPr>
        <w:t>объясните  её</w:t>
      </w:r>
      <w:proofErr w:type="gramEnd"/>
      <w:r w:rsidR="00A14F3A" w:rsidRPr="00D635D0">
        <w:rPr>
          <w:rFonts w:ascii="Times New Roman" w:hAnsi="Times New Roman" w:cs="Times New Roman"/>
          <w:sz w:val="24"/>
          <w:szCs w:val="24"/>
        </w:rPr>
        <w:t>.</w:t>
      </w:r>
    </w:p>
    <w:p w:rsidR="00C273DB" w:rsidRPr="00D635D0" w:rsidRDefault="00A14F3A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5D0">
        <w:rPr>
          <w:rFonts w:ascii="Times New Roman" w:hAnsi="Times New Roman" w:cs="Times New Roman"/>
          <w:sz w:val="24"/>
          <w:szCs w:val="24"/>
        </w:rPr>
        <w:t xml:space="preserve">Чем больше длина проводника, тем больше столкновений. </w:t>
      </w:r>
      <w:r w:rsidR="009A51C6">
        <w:rPr>
          <w:rFonts w:ascii="Times New Roman" w:hAnsi="Times New Roman" w:cs="Times New Roman"/>
          <w:sz w:val="24"/>
          <w:szCs w:val="24"/>
        </w:rPr>
        <w:t>(</w:t>
      </w:r>
      <w:r w:rsidRPr="00D635D0">
        <w:rPr>
          <w:rFonts w:ascii="Times New Roman" w:hAnsi="Times New Roman" w:cs="Times New Roman"/>
          <w:sz w:val="24"/>
          <w:szCs w:val="24"/>
        </w:rPr>
        <w:t xml:space="preserve">Люди </w:t>
      </w:r>
      <w:proofErr w:type="gramStart"/>
      <w:r w:rsidRPr="00D635D0">
        <w:rPr>
          <w:rFonts w:ascii="Times New Roman" w:hAnsi="Times New Roman" w:cs="Times New Roman"/>
          <w:sz w:val="24"/>
          <w:szCs w:val="24"/>
        </w:rPr>
        <w:t xml:space="preserve">на </w:t>
      </w:r>
      <w:r w:rsidR="00262541">
        <w:rPr>
          <w:rFonts w:ascii="Times New Roman" w:hAnsi="Times New Roman" w:cs="Times New Roman"/>
          <w:sz w:val="24"/>
          <w:szCs w:val="24"/>
        </w:rPr>
        <w:t xml:space="preserve"> </w:t>
      </w:r>
      <w:r w:rsidRPr="00D635D0">
        <w:rPr>
          <w:rFonts w:ascii="Times New Roman" w:hAnsi="Times New Roman" w:cs="Times New Roman"/>
          <w:sz w:val="24"/>
          <w:szCs w:val="24"/>
        </w:rPr>
        <w:t>остановке</w:t>
      </w:r>
      <w:proofErr w:type="gramEnd"/>
      <w:r w:rsidR="009A51C6">
        <w:rPr>
          <w:rFonts w:ascii="Times New Roman" w:hAnsi="Times New Roman" w:cs="Times New Roman"/>
          <w:sz w:val="24"/>
          <w:szCs w:val="24"/>
        </w:rPr>
        <w:t>)</w:t>
      </w:r>
    </w:p>
    <w:p w:rsidR="00A14F3A" w:rsidRPr="00D635D0" w:rsidRDefault="00A14F3A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5D0">
        <w:rPr>
          <w:rFonts w:ascii="Times New Roman" w:hAnsi="Times New Roman" w:cs="Times New Roman"/>
          <w:sz w:val="24"/>
          <w:szCs w:val="24"/>
        </w:rPr>
        <w:t xml:space="preserve">Чем больше </w:t>
      </w:r>
      <w:r w:rsidRPr="00D635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635D0">
        <w:rPr>
          <w:rFonts w:ascii="Times New Roman" w:hAnsi="Times New Roman" w:cs="Times New Roman"/>
          <w:sz w:val="24"/>
          <w:szCs w:val="24"/>
        </w:rPr>
        <w:t xml:space="preserve">, траекторий движения электрона. </w:t>
      </w:r>
      <w:r w:rsidR="009A51C6">
        <w:rPr>
          <w:rFonts w:ascii="Times New Roman" w:hAnsi="Times New Roman" w:cs="Times New Roman"/>
          <w:sz w:val="24"/>
          <w:szCs w:val="24"/>
        </w:rPr>
        <w:t>(</w:t>
      </w:r>
      <w:r w:rsidRPr="00D635D0">
        <w:rPr>
          <w:rFonts w:ascii="Times New Roman" w:hAnsi="Times New Roman" w:cs="Times New Roman"/>
          <w:sz w:val="24"/>
          <w:szCs w:val="24"/>
        </w:rPr>
        <w:t>Узкие и широкие двери</w:t>
      </w:r>
      <w:r w:rsidR="009A51C6">
        <w:rPr>
          <w:rFonts w:ascii="Times New Roman" w:hAnsi="Times New Roman" w:cs="Times New Roman"/>
          <w:sz w:val="24"/>
          <w:szCs w:val="24"/>
        </w:rPr>
        <w:t>)</w:t>
      </w:r>
    </w:p>
    <w:p w:rsidR="00A14F3A" w:rsidRPr="00D635D0" w:rsidRDefault="00A14F3A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5D0">
        <w:rPr>
          <w:rFonts w:ascii="Times New Roman" w:hAnsi="Times New Roman" w:cs="Times New Roman"/>
          <w:sz w:val="24"/>
          <w:szCs w:val="24"/>
        </w:rPr>
        <w:t xml:space="preserve">Чем больше плотность материала, тем больше столкновений. </w:t>
      </w:r>
    </w:p>
    <w:p w:rsidR="009A51C6" w:rsidRDefault="00262541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1C6">
        <w:rPr>
          <w:rFonts w:ascii="Times New Roman" w:hAnsi="Times New Roman" w:cs="Times New Roman"/>
          <w:b/>
          <w:sz w:val="24"/>
          <w:szCs w:val="24"/>
        </w:rPr>
        <w:t>3)</w:t>
      </w:r>
      <w:r w:rsidR="009A51C6">
        <w:rPr>
          <w:rFonts w:ascii="Times New Roman" w:hAnsi="Times New Roman" w:cs="Times New Roman"/>
          <w:sz w:val="24"/>
          <w:szCs w:val="24"/>
        </w:rPr>
        <w:t xml:space="preserve"> </w:t>
      </w:r>
      <w:r w:rsidR="00CD45C6" w:rsidRPr="004F574F">
        <w:rPr>
          <w:rFonts w:ascii="Times New Roman" w:hAnsi="Times New Roman" w:cs="Times New Roman"/>
          <w:sz w:val="24"/>
          <w:szCs w:val="24"/>
        </w:rPr>
        <w:t xml:space="preserve">Получив зависимость сопротивления от характеристик проводника, составим формулу. </w:t>
      </w:r>
      <w:r w:rsidR="00CD45C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D45C6" w:rsidRPr="00A4442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CD45C6">
        <w:rPr>
          <w:rFonts w:ascii="Times New Roman" w:hAnsi="Times New Roman" w:cs="Times New Roman"/>
          <w:sz w:val="24"/>
          <w:szCs w:val="24"/>
          <w:lang w:val="en-US"/>
        </w:rPr>
        <w:t>ρl</w:t>
      </w:r>
      <w:proofErr w:type="spellEnd"/>
      <w:r w:rsidR="00CD45C6" w:rsidRPr="00A4442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CD45C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D45C6" w:rsidRPr="00A4442A">
        <w:rPr>
          <w:rFonts w:ascii="Times New Roman" w:hAnsi="Times New Roman" w:cs="Times New Roman"/>
          <w:sz w:val="24"/>
          <w:szCs w:val="24"/>
        </w:rPr>
        <w:t xml:space="preserve">  </w:t>
      </w:r>
      <w:r w:rsidR="00CD45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4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1C6" w:rsidRDefault="009A51C6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DB">
        <w:rPr>
          <w:rFonts w:ascii="Times New Roman" w:hAnsi="Times New Roman" w:cs="Times New Roman"/>
          <w:sz w:val="24"/>
          <w:szCs w:val="24"/>
        </w:rPr>
        <w:t>Учащиеся работают фронтально с презентацией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D45C6" w:rsidRDefault="00E16169" w:rsidP="009A51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из предложенных вариантов правильный.</w:t>
      </w:r>
    </w:p>
    <w:p w:rsidR="00E16169" w:rsidRPr="004F574F" w:rsidRDefault="00E16169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Выведите из данной формулы удельное сопротивление.</w:t>
      </w:r>
    </w:p>
    <w:p w:rsidR="00E16169" w:rsidRDefault="006963FB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формулы" style="width:60.85pt;height:27.9pt;visibility:visible">
            <v:imagedata r:id="rId7" o:title=""/>
          </v:shape>
        </w:pict>
      </w:r>
      <w:r w:rsidR="00CD45C6">
        <w:rPr>
          <w:rFonts w:ascii="Times New Roman" w:hAnsi="Times New Roman" w:cs="Times New Roman"/>
          <w:sz w:val="24"/>
          <w:szCs w:val="24"/>
        </w:rPr>
        <w:t xml:space="preserve"> </w:t>
      </w:r>
      <w:r w:rsidR="00E16169">
        <w:rPr>
          <w:rFonts w:ascii="Times New Roman" w:hAnsi="Times New Roman" w:cs="Times New Roman"/>
          <w:sz w:val="24"/>
          <w:szCs w:val="24"/>
        </w:rPr>
        <w:t>Каков её физический смысл?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длине 1 м и площади  1 м 2, сопротивление равно удельному сопротивлению.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определим единицы измерения (</w:t>
      </w:r>
      <w:r>
        <w:rPr>
          <w:rFonts w:ascii="Times New Roman" w:hAnsi="Times New Roman" w:cs="Times New Roman"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sz w:val="24"/>
          <w:szCs w:val="24"/>
        </w:rPr>
        <w:t>)= Ом м</w:t>
      </w:r>
      <w:r w:rsidRPr="004F57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/м=Ом м в СИ.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на практике площадь поперечного сечения измеряют в мм</w:t>
      </w:r>
      <w:r w:rsidRPr="004F57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поэтому удобно применять </w:t>
      </w:r>
      <w:r w:rsidR="006963FB">
        <w:rPr>
          <w:rFonts w:ascii="Times New Roman" w:hAnsi="Times New Roman" w:cs="Times New Roman"/>
          <w:noProof/>
          <w:sz w:val="24"/>
          <w:szCs w:val="24"/>
        </w:rPr>
        <w:pict>
          <v:shape id="Рисунок 2" o:spid="_x0000_i1026" type="#_x0000_t75" alt="Scan10031" style="width:47.15pt;height:32.95pt;visibility:visible">
            <v:imagedata r:id="rId8" o:title=""/>
          </v:shape>
        </w:pict>
      </w:r>
    </w:p>
    <w:p w:rsidR="00F22760" w:rsidRDefault="00262541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DB">
        <w:rPr>
          <w:rFonts w:ascii="Times New Roman" w:hAnsi="Times New Roman" w:cs="Times New Roman"/>
          <w:b/>
          <w:sz w:val="24"/>
          <w:szCs w:val="24"/>
        </w:rPr>
        <w:t>4)</w:t>
      </w:r>
      <w:r w:rsidR="006C29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C6">
        <w:rPr>
          <w:rFonts w:ascii="Times New Roman" w:hAnsi="Times New Roman" w:cs="Times New Roman"/>
          <w:sz w:val="24"/>
          <w:szCs w:val="24"/>
        </w:rPr>
        <w:t xml:space="preserve">Удельное сопротивление многих проводников экспериментально определено и приведено в таблице. </w:t>
      </w:r>
    </w:p>
    <w:p w:rsidR="00F22760" w:rsidRPr="005F7ABD" w:rsidRDefault="002F40B5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Рассмотрите  таблицу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в учебнике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105</w:t>
      </w:r>
      <w:r w:rsidR="00F22760">
        <w:rPr>
          <w:rFonts w:ascii="Times New Roman" w:hAnsi="Times New Roman" w:cs="Times New Roman"/>
          <w:sz w:val="24"/>
          <w:szCs w:val="24"/>
        </w:rPr>
        <w:t>) и ответьте на вопросы</w:t>
      </w:r>
      <w:r w:rsidR="00F22760" w:rsidRPr="005F7ABD">
        <w:rPr>
          <w:rFonts w:ascii="Times New Roman" w:hAnsi="Times New Roman" w:cs="Times New Roman"/>
          <w:sz w:val="24"/>
          <w:szCs w:val="24"/>
        </w:rPr>
        <w:t>:</w:t>
      </w:r>
    </w:p>
    <w:p w:rsidR="00F22760" w:rsidRDefault="00F22760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каких единицах измерения приведены значения удельного сопротивления в таблице?</w:t>
      </w:r>
    </w:p>
    <w:p w:rsidR="00F22760" w:rsidRDefault="00F22760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определите материал</w:t>
      </w:r>
      <w:r w:rsidR="00A14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которого наименьшее (наибольшее) значение. Чему оно равно? Что означает это число?</w:t>
      </w:r>
    </w:p>
    <w:p w:rsidR="00F22760" w:rsidRDefault="00262541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DB">
        <w:rPr>
          <w:rFonts w:ascii="Times New Roman" w:hAnsi="Times New Roman" w:cs="Times New Roman"/>
          <w:b/>
          <w:sz w:val="24"/>
          <w:szCs w:val="24"/>
        </w:rPr>
        <w:lastRenderedPageBreak/>
        <w:t>5)</w:t>
      </w:r>
      <w:r w:rsidR="00F22760">
        <w:rPr>
          <w:rFonts w:ascii="Times New Roman" w:hAnsi="Times New Roman" w:cs="Times New Roman"/>
          <w:sz w:val="24"/>
          <w:szCs w:val="24"/>
        </w:rPr>
        <w:t xml:space="preserve"> </w:t>
      </w:r>
      <w:r w:rsidR="006C29DB">
        <w:rPr>
          <w:rFonts w:ascii="Times New Roman" w:hAnsi="Times New Roman" w:cs="Times New Roman"/>
          <w:sz w:val="24"/>
          <w:szCs w:val="24"/>
        </w:rPr>
        <w:t xml:space="preserve"> </w:t>
      </w:r>
      <w:r w:rsidR="00F22760">
        <w:rPr>
          <w:rFonts w:ascii="Times New Roman" w:hAnsi="Times New Roman" w:cs="Times New Roman"/>
          <w:sz w:val="24"/>
          <w:szCs w:val="24"/>
        </w:rPr>
        <w:t>Давайте вернёмся к нашей проблеме. Подтвердилась ли ваша гипотеза? Какой практический совет вы можете дать, чтобы увеличить тепловую мощность плитки? Уменьшить длину, увеличить площадь и взять проводник с наименьшим удельным сопротивлением.</w:t>
      </w:r>
    </w:p>
    <w:p w:rsidR="005F7ABD" w:rsidRDefault="005F7ABD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ABD" w:rsidRDefault="00DC1129" w:rsidP="00262541">
      <w:pPr>
        <w:pStyle w:val="a3"/>
        <w:numPr>
          <w:ilvl w:val="1"/>
          <w:numId w:val="12"/>
        </w:numPr>
        <w:tabs>
          <w:tab w:val="clear" w:pos="1440"/>
        </w:tabs>
        <w:spacing w:after="0" w:line="240" w:lineRule="auto"/>
        <w:ind w:hanging="10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с </w:t>
      </w:r>
      <w:r w:rsidR="00F22760">
        <w:rPr>
          <w:rFonts w:ascii="Times New Roman" w:hAnsi="Times New Roman" w:cs="Times New Roman"/>
          <w:b/>
          <w:sz w:val="24"/>
          <w:szCs w:val="24"/>
        </w:rPr>
        <w:t>проверкой по эталону.  1</w:t>
      </w:r>
      <w:r w:rsidR="00833EAD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22760" w:rsidRDefault="009A51C6" w:rsidP="00262541">
      <w:pPr>
        <w:pStyle w:val="a3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Проводиться к</w:t>
      </w:r>
      <w:r w:rsidR="00F22760" w:rsidRPr="00F22760">
        <w:rPr>
          <w:rFonts w:ascii="Times New Roman" w:hAnsi="Times New Roman" w:cs="Times New Roman"/>
          <w:sz w:val="24"/>
          <w:szCs w:val="24"/>
        </w:rPr>
        <w:t>ратковре</w:t>
      </w:r>
      <w:r>
        <w:rPr>
          <w:rFonts w:ascii="Times New Roman" w:hAnsi="Times New Roman" w:cs="Times New Roman"/>
          <w:sz w:val="24"/>
          <w:szCs w:val="24"/>
        </w:rPr>
        <w:t>менная самостоятельная работа н</w:t>
      </w:r>
      <w:r w:rsidR="00F22760" w:rsidRPr="00F22760">
        <w:rPr>
          <w:rFonts w:ascii="Times New Roman" w:hAnsi="Times New Roman" w:cs="Times New Roman"/>
          <w:sz w:val="24"/>
          <w:szCs w:val="24"/>
        </w:rPr>
        <w:t>а индивидуальных листах.</w:t>
      </w:r>
    </w:p>
    <w:p w:rsidR="00672E9B" w:rsidRDefault="00C22DC5" w:rsidP="00262541">
      <w:pPr>
        <w:pStyle w:val="a3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длину  проводника увеличить в 2 раза</w:t>
      </w:r>
      <w:r w:rsidR="00672E9B">
        <w:rPr>
          <w:rFonts w:ascii="Times New Roman" w:hAnsi="Times New Roman" w:cs="Times New Roman"/>
          <w:sz w:val="24"/>
          <w:szCs w:val="24"/>
        </w:rPr>
        <w:t>, то сопротивление …….</w:t>
      </w:r>
    </w:p>
    <w:p w:rsidR="00672E9B" w:rsidRDefault="00672E9B" w:rsidP="00262541">
      <w:pPr>
        <w:pStyle w:val="a3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площадь п</w:t>
      </w:r>
      <w:r w:rsidR="00C22DC5">
        <w:rPr>
          <w:rFonts w:ascii="Times New Roman" w:hAnsi="Times New Roman" w:cs="Times New Roman"/>
          <w:sz w:val="24"/>
          <w:szCs w:val="24"/>
        </w:rPr>
        <w:t>оперечного сечения увеличить в 4 раза</w:t>
      </w:r>
      <w:r>
        <w:rPr>
          <w:rFonts w:ascii="Times New Roman" w:hAnsi="Times New Roman" w:cs="Times New Roman"/>
          <w:sz w:val="24"/>
          <w:szCs w:val="24"/>
        </w:rPr>
        <w:t>, то сопротивление…..</w:t>
      </w:r>
    </w:p>
    <w:p w:rsidR="00672E9B" w:rsidRDefault="00DB5C49" w:rsidP="00262541">
      <w:pPr>
        <w:pStyle w:val="a3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заменить проводник с большим удельным сопротивлением, то сопротивление ……..</w:t>
      </w:r>
    </w:p>
    <w:p w:rsidR="00DB5C49" w:rsidRDefault="00DB5C49" w:rsidP="00262541">
      <w:pPr>
        <w:pStyle w:val="a3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формулы сопротивления выведи длину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проводника..</w:t>
      </w:r>
      <w:proofErr w:type="gramEnd"/>
    </w:p>
    <w:p w:rsidR="00DB5C49" w:rsidRDefault="00DB5C49" w:rsidP="00262541">
      <w:pPr>
        <w:pStyle w:val="a3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формулы сопротивления выведи площадь поперечного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сечения….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A51C6" w:rsidRPr="00F22760" w:rsidRDefault="009A51C6" w:rsidP="009A51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Проводиться взаимопроверка.</w:t>
      </w:r>
    </w:p>
    <w:p w:rsidR="00DC1129" w:rsidRPr="00F60368" w:rsidRDefault="00DC1129" w:rsidP="00262541">
      <w:pPr>
        <w:pStyle w:val="a3"/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DC1129">
        <w:rPr>
          <w:rFonts w:ascii="Times New Roman" w:hAnsi="Times New Roman" w:cs="Times New Roman"/>
          <w:b/>
          <w:sz w:val="24"/>
          <w:szCs w:val="24"/>
        </w:rPr>
        <w:t>Включение в систему знаний и повторение.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5-7 мин.</w:t>
      </w:r>
    </w:p>
    <w:p w:rsidR="00F60368" w:rsidRDefault="00F60368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5C6" w:rsidRDefault="002E1D7C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</w:t>
      </w:r>
      <w:r w:rsidR="00CD45C6">
        <w:rPr>
          <w:rFonts w:ascii="Times New Roman" w:hAnsi="Times New Roman" w:cs="Times New Roman"/>
          <w:sz w:val="24"/>
          <w:szCs w:val="24"/>
        </w:rPr>
        <w:t xml:space="preserve"> характеристики электроплитки при изменении параметров проводника. Работу выполняют на ватмане. Одна группа представляет, другая эксперты.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изменится сопротивление и мощность  плитки, если проводник разрезать пополам и половинки свить между собой? Уменьшится в 4 раза, увеличится в 4 раза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длину медной проволоки, используемой в электроплитке, если их площадь поперечного сечения одинаковая и равна 1 мм2, а сопротивление должно быть 17 Ом? (1км, 15м)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Рассчитайте длину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нихромовой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проволоки, используемой в электроплитке, если их площадь поперечного сечения одинаковая и равна 1 мм 2, а сопротивление должно быть 17 Ом? (1км, 15</w:t>
      </w:r>
      <w:r w:rsidR="002F40B5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м)</w:t>
      </w:r>
    </w:p>
    <w:p w:rsidR="00CD45C6" w:rsidRPr="00BA15A4" w:rsidRDefault="00DC1129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анализ полученных результатов. </w:t>
      </w:r>
      <w:r w:rsidR="00F60368">
        <w:rPr>
          <w:rFonts w:ascii="Times New Roman" w:hAnsi="Times New Roman" w:cs="Times New Roman"/>
          <w:sz w:val="24"/>
          <w:szCs w:val="24"/>
        </w:rPr>
        <w:t>Сравните с предыдущими выводами и сделайте уточнение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851495">
        <w:rPr>
          <w:rFonts w:ascii="Times New Roman" w:hAnsi="Times New Roman" w:cs="Times New Roman"/>
          <w:sz w:val="24"/>
          <w:szCs w:val="24"/>
        </w:rPr>
        <w:t xml:space="preserve"> Какой материал лучше использовать? </w:t>
      </w:r>
      <w:r w:rsidR="00851495" w:rsidRPr="00851495">
        <w:rPr>
          <w:rFonts w:ascii="Arial" w:hAnsi="Arial" w:cs="Arial"/>
          <w:color w:val="000000"/>
          <w:sz w:val="19"/>
          <w:szCs w:val="19"/>
        </w:rPr>
        <w:t xml:space="preserve"> </w:t>
      </w:r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Нихром - из группы жаростойких сплавов никеля (65—80%) с хромом (15—30%). Впервые Н. запатентован в 1905 А. Маршем в США.</w:t>
      </w:r>
      <w:r w:rsidR="00851495" w:rsidRPr="008514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51495" w:rsidRPr="008514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Фехра́ль</w:t>
      </w:r>
      <w:proofErr w:type="spellEnd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 xml:space="preserve"> — сплав, состоящий из следующих элементов: </w:t>
      </w:r>
      <w:proofErr w:type="spellStart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Cr</w:t>
      </w:r>
      <w:proofErr w:type="spellEnd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 xml:space="preserve"> (12—15 %); </w:t>
      </w:r>
      <w:proofErr w:type="spellStart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spellEnd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 xml:space="preserve"> (3,5—5,5 %); </w:t>
      </w:r>
      <w:proofErr w:type="spellStart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 xml:space="preserve"> (1 %); </w:t>
      </w:r>
      <w:proofErr w:type="spellStart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Mn</w:t>
      </w:r>
      <w:proofErr w:type="spellEnd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 xml:space="preserve"> (0,7 %); остальное </w:t>
      </w:r>
      <w:proofErr w:type="spellStart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Fe</w:t>
      </w:r>
      <w:proofErr w:type="spellEnd"/>
      <w:r w:rsidR="00851495" w:rsidRPr="00851495">
        <w:rPr>
          <w:rFonts w:ascii="Times New Roman" w:hAnsi="Times New Roman" w:cs="Times New Roman"/>
          <w:color w:val="000000"/>
          <w:sz w:val="24"/>
          <w:szCs w:val="24"/>
        </w:rPr>
        <w:t>. Твёрдый, хрупкий сплав, с трудом поддающийся обработке</w:t>
      </w:r>
      <w:r w:rsidR="00A416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637" w:rsidRPr="00A41637">
        <w:rPr>
          <w:rFonts w:ascii="Arial" w:hAnsi="Arial" w:cs="Arial"/>
        </w:rPr>
        <w:t xml:space="preserve"> </w:t>
      </w:r>
      <w:r w:rsidR="00A41637" w:rsidRPr="00BA15A4">
        <w:rPr>
          <w:rFonts w:ascii="Times New Roman" w:hAnsi="Times New Roman" w:cs="Times New Roman"/>
          <w:sz w:val="24"/>
          <w:szCs w:val="24"/>
        </w:rPr>
        <w:t xml:space="preserve">Преимуществом плиток с открытой спиралью является простота конструкции, </w:t>
      </w:r>
      <w:r w:rsidR="00A41637" w:rsidRPr="009A51C6">
        <w:rPr>
          <w:rFonts w:ascii="Times New Roman" w:hAnsi="Times New Roman" w:cs="Times New Roman"/>
          <w:sz w:val="24"/>
          <w:szCs w:val="24"/>
        </w:rPr>
        <w:t xml:space="preserve">быстрота нагрева, доступность осмотра и ремонта спирали; недостатком — возможность поражения током, </w:t>
      </w:r>
      <w:proofErr w:type="spellStart"/>
      <w:r w:rsidR="00A41637" w:rsidRPr="009A51C6">
        <w:rPr>
          <w:rFonts w:ascii="Times New Roman" w:hAnsi="Times New Roman" w:cs="Times New Roman"/>
          <w:sz w:val="24"/>
          <w:szCs w:val="24"/>
        </w:rPr>
        <w:t>соприкасание</w:t>
      </w:r>
      <w:proofErr w:type="spellEnd"/>
      <w:r w:rsidR="00A41637" w:rsidRPr="009A51C6">
        <w:rPr>
          <w:rFonts w:ascii="Times New Roman" w:hAnsi="Times New Roman" w:cs="Times New Roman"/>
          <w:sz w:val="24"/>
          <w:szCs w:val="24"/>
        </w:rPr>
        <w:t xml:space="preserve"> спирали с дном посуды, выход из строя спирали при попадании на нее воды, пищи и т. п.</w:t>
      </w:r>
      <w:r w:rsidR="00BA15A4" w:rsidRPr="009A51C6">
        <w:rPr>
          <w:rFonts w:ascii="Times New Roman" w:hAnsi="Times New Roman" w:cs="Times New Roman"/>
          <w:sz w:val="24"/>
          <w:szCs w:val="24"/>
        </w:rPr>
        <w:t xml:space="preserve"> В настоящее время используют плитки с закрытой спиралью. Это тонкостенная металлическая трубка, внутри которой располагается нагревательная спираль. Пространство между спиралью и трубкой заполнено материалом, обладающим высокими диэлектрическими свойствами, но при этом и очень высокой теплопроводностью. Устройство </w:t>
      </w:r>
      <w:proofErr w:type="spellStart"/>
      <w:r w:rsidR="00BA15A4" w:rsidRPr="009A51C6">
        <w:rPr>
          <w:rFonts w:ascii="Times New Roman" w:hAnsi="Times New Roman" w:cs="Times New Roman"/>
          <w:sz w:val="24"/>
          <w:szCs w:val="24"/>
        </w:rPr>
        <w:t>блинового</w:t>
      </w:r>
      <w:proofErr w:type="spellEnd"/>
      <w:r w:rsidR="00BA15A4" w:rsidRPr="009A5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5A4" w:rsidRPr="009A51C6">
        <w:rPr>
          <w:rFonts w:ascii="Times New Roman" w:hAnsi="Times New Roman" w:cs="Times New Roman"/>
          <w:sz w:val="24"/>
          <w:szCs w:val="24"/>
        </w:rPr>
        <w:t>ТЭНа</w:t>
      </w:r>
      <w:proofErr w:type="spellEnd"/>
      <w:r w:rsidR="00BA15A4" w:rsidRPr="009A51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A15A4" w:rsidRPr="009A51C6">
        <w:rPr>
          <w:rFonts w:ascii="Times New Roman" w:hAnsi="Times New Roman" w:cs="Times New Roman"/>
          <w:sz w:val="24"/>
          <w:szCs w:val="24"/>
        </w:rPr>
        <w:t>нихромовая</w:t>
      </w:r>
      <w:proofErr w:type="spellEnd"/>
      <w:r w:rsidR="00BA15A4" w:rsidRPr="009A51C6">
        <w:rPr>
          <w:rFonts w:ascii="Times New Roman" w:hAnsi="Times New Roman" w:cs="Times New Roman"/>
          <w:sz w:val="24"/>
          <w:szCs w:val="24"/>
        </w:rPr>
        <w:t xml:space="preserve"> нить спирали находится внутри </w:t>
      </w:r>
      <w:proofErr w:type="spellStart"/>
      <w:r w:rsidR="00BA15A4" w:rsidRPr="009A51C6">
        <w:rPr>
          <w:rFonts w:ascii="Times New Roman" w:hAnsi="Times New Roman" w:cs="Times New Roman"/>
          <w:sz w:val="24"/>
          <w:szCs w:val="24"/>
        </w:rPr>
        <w:t>ТЭНа</w:t>
      </w:r>
      <w:proofErr w:type="spellEnd"/>
      <w:r w:rsidR="00BA15A4" w:rsidRPr="009A51C6">
        <w:rPr>
          <w:rFonts w:ascii="Times New Roman" w:hAnsi="Times New Roman" w:cs="Times New Roman"/>
          <w:sz w:val="24"/>
          <w:szCs w:val="24"/>
        </w:rPr>
        <w:t xml:space="preserve">. ТЭН залит чугуном. У блинов есть свои преимущества. Те, кто использовал </w:t>
      </w:r>
      <w:proofErr w:type="spellStart"/>
      <w:r w:rsidR="00BA15A4" w:rsidRPr="009A51C6">
        <w:rPr>
          <w:rFonts w:ascii="Times New Roman" w:hAnsi="Times New Roman" w:cs="Times New Roman"/>
          <w:sz w:val="24"/>
          <w:szCs w:val="24"/>
        </w:rPr>
        <w:t>блиновой</w:t>
      </w:r>
      <w:proofErr w:type="spellEnd"/>
      <w:r w:rsidR="00BA15A4" w:rsidRPr="009A51C6">
        <w:rPr>
          <w:rFonts w:ascii="Times New Roman" w:hAnsi="Times New Roman" w:cs="Times New Roman"/>
          <w:sz w:val="24"/>
          <w:szCs w:val="24"/>
        </w:rPr>
        <w:t xml:space="preserve"> ТЭН, знает, что такая поверхность нагревается более равномерно, дольше держит тепло. Однако эти конфорки склонны коробиться.</w:t>
      </w:r>
    </w:p>
    <w:p w:rsidR="00DC1129" w:rsidRDefault="00DC1129" w:rsidP="009A51C6">
      <w:pPr>
        <w:pStyle w:val="a3"/>
        <w:numPr>
          <w:ilvl w:val="1"/>
          <w:numId w:val="12"/>
        </w:numPr>
        <w:tabs>
          <w:tab w:val="clear" w:pos="144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129">
        <w:rPr>
          <w:rFonts w:ascii="Times New Roman" w:hAnsi="Times New Roman" w:cs="Times New Roman"/>
          <w:b/>
          <w:sz w:val="24"/>
          <w:szCs w:val="24"/>
        </w:rPr>
        <w:t>Рефлексия учебной деятельности.</w:t>
      </w:r>
      <w:r w:rsidR="00E16169">
        <w:rPr>
          <w:rFonts w:ascii="Times New Roman" w:hAnsi="Times New Roman" w:cs="Times New Roman"/>
          <w:b/>
          <w:sz w:val="24"/>
          <w:szCs w:val="24"/>
        </w:rPr>
        <w:t xml:space="preserve"> 3 мин.</w:t>
      </w:r>
    </w:p>
    <w:p w:rsidR="00DC1129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подведём итоги. </w:t>
      </w:r>
      <w:r w:rsidR="00F60368">
        <w:rPr>
          <w:rFonts w:ascii="Times New Roman" w:hAnsi="Times New Roman" w:cs="Times New Roman"/>
          <w:sz w:val="24"/>
          <w:szCs w:val="24"/>
        </w:rPr>
        <w:t>Выполнили ли поставленную цель?</w:t>
      </w: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 что вы узнали нового на уроке? Чему научились? </w:t>
      </w:r>
      <w:r w:rsidR="00EB257A">
        <w:rPr>
          <w:rFonts w:ascii="Times New Roman" w:hAnsi="Times New Roman" w:cs="Times New Roman"/>
          <w:sz w:val="24"/>
          <w:szCs w:val="24"/>
        </w:rPr>
        <w:t xml:space="preserve">Как вы считаете то, чему вы сегодня научились пригодится вам в жизни?  </w:t>
      </w:r>
    </w:p>
    <w:p w:rsidR="00CD45C6" w:rsidRDefault="00DC1129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самооценки.</w:t>
      </w:r>
    </w:p>
    <w:p w:rsidR="00DB5C49" w:rsidRPr="00DB5C49" w:rsidRDefault="00DB5C49" w:rsidP="00EB6E52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уроке я</w:t>
      </w:r>
      <w:r w:rsidRPr="00135E15">
        <w:rPr>
          <w:rFonts w:ascii="Times New Roman" w:hAnsi="Times New Roman" w:cs="Times New Roman"/>
          <w:sz w:val="24"/>
          <w:szCs w:val="24"/>
        </w:rPr>
        <w:t>:</w:t>
      </w:r>
    </w:p>
    <w:p w:rsidR="00DB5C49" w:rsidRDefault="00DB5C49" w:rsidP="00EB6E52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помогал товарищам по группе</w:t>
      </w:r>
    </w:p>
    <w:p w:rsidR="00DB5C49" w:rsidRDefault="00DB5C49" w:rsidP="00EB6E52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Узнал много интересного и мне это может пригодится в жизни</w:t>
      </w:r>
    </w:p>
    <w:p w:rsidR="00DB5C49" w:rsidRDefault="00DB5C49" w:rsidP="00EB6E52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можно изменить сопротивление проводника</w:t>
      </w:r>
    </w:p>
    <w:p w:rsidR="00DB5C49" w:rsidRDefault="00DB5C49" w:rsidP="00EB6E52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Научился экспериментально устанавливать зависимость сопротивления проводника от других параметров</w:t>
      </w:r>
    </w:p>
    <w:p w:rsidR="00DB5C49" w:rsidRDefault="0065455E" w:rsidP="00EB6E52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Высказывал своё мнение</w:t>
      </w:r>
    </w:p>
    <w:p w:rsidR="00DB5C49" w:rsidRDefault="00DB5C49" w:rsidP="00EB6E52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D45C6" w:rsidRDefault="00CD45C6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  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изменится сопротивление проводника и почему, если его нагревать. (таблица). Где вы встречаетесь с данным явлением в жизни?</w:t>
      </w:r>
      <w:r w:rsidR="00513FF8">
        <w:rPr>
          <w:rFonts w:ascii="Times New Roman" w:hAnsi="Times New Roman" w:cs="Times New Roman"/>
          <w:sz w:val="24"/>
          <w:szCs w:val="24"/>
        </w:rPr>
        <w:t xml:space="preserve"> (где найти информацию)</w:t>
      </w:r>
    </w:p>
    <w:p w:rsidR="00A84714" w:rsidRPr="00A84714" w:rsidRDefault="00A84714" w:rsidP="00EB6E5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14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1939"/>
        <w:gridCol w:w="3188"/>
        <w:gridCol w:w="2239"/>
      </w:tblGrid>
      <w:tr w:rsidR="00A84714" w:rsidRPr="00440774" w:rsidTr="00672E9B">
        <w:tc>
          <w:tcPr>
            <w:tcW w:w="2392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40774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40774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40774">
              <w:rPr>
                <w:rFonts w:ascii="Times New Roman" w:hAnsi="Times New Roman"/>
              </w:rPr>
              <w:t>Деятельность учеников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40774">
              <w:rPr>
                <w:rFonts w:ascii="Times New Roman" w:hAnsi="Times New Roman"/>
              </w:rPr>
              <w:t>Планируемые результаты УУД</w:t>
            </w:r>
          </w:p>
        </w:tc>
      </w:tr>
      <w:tr w:rsidR="00A84714" w:rsidRPr="00440774" w:rsidTr="00672E9B">
        <w:tc>
          <w:tcPr>
            <w:tcW w:w="2392" w:type="dxa"/>
          </w:tcPr>
          <w:p w:rsidR="00A84714" w:rsidRPr="00440774" w:rsidRDefault="00A84714" w:rsidP="00EB6E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440774">
              <w:rPr>
                <w:rFonts w:ascii="Times New Roman" w:hAnsi="Times New Roman"/>
                <w:b/>
              </w:rPr>
              <w:t>Мотивация к учебной деятельности. (2 мин)</w:t>
            </w:r>
          </w:p>
          <w:p w:rsidR="00A84714" w:rsidRPr="00440774" w:rsidRDefault="00A84714" w:rsidP="00EB6E52">
            <w:pPr>
              <w:pStyle w:val="Style7"/>
              <w:widowControl/>
              <w:tabs>
                <w:tab w:val="left" w:pos="720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440774">
              <w:rPr>
                <w:rFonts w:ascii="Times New Roman" w:hAnsi="Times New Roman" w:cs="Times New Roman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создание  условий</w:t>
            </w:r>
            <w:r w:rsidRPr="00440774">
              <w:rPr>
                <w:rFonts w:ascii="Times New Roman" w:hAnsi="Times New Roman" w:cs="Times New Roman"/>
                <w:sz w:val="22"/>
                <w:szCs w:val="22"/>
              </w:rPr>
              <w:t xml:space="preserve"> для возникновения внутренней потребности включения в учебную деятельность. </w:t>
            </w:r>
          </w:p>
          <w:p w:rsidR="00A84714" w:rsidRPr="00440774" w:rsidRDefault="00A84714" w:rsidP="00EB6E52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Выдвигает</w:t>
            </w:r>
            <w:r w:rsidRPr="00440774">
              <w:rPr>
                <w:rFonts w:ascii="Times New Roman" w:hAnsi="Times New Roman"/>
                <w:bCs/>
              </w:rPr>
              <w:t xml:space="preserve"> проблему. </w:t>
            </w:r>
            <w:r>
              <w:rPr>
                <w:rFonts w:ascii="Times New Roman" w:hAnsi="Times New Roman"/>
                <w:bCs/>
              </w:rPr>
              <w:t xml:space="preserve">Создаёт эмоциональный настрой </w:t>
            </w:r>
            <w:r w:rsidRPr="00440774">
              <w:rPr>
                <w:rFonts w:ascii="Times New Roman" w:hAnsi="Times New Roman"/>
                <w:bCs/>
              </w:rPr>
              <w:t xml:space="preserve"> на продуктивную деятельность.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40774">
              <w:rPr>
                <w:rFonts w:ascii="Times New Roman" w:hAnsi="Times New Roman"/>
              </w:rPr>
              <w:t xml:space="preserve">Выдвигают  собственные предположения.  </w:t>
            </w:r>
          </w:p>
        </w:tc>
        <w:tc>
          <w:tcPr>
            <w:tcW w:w="2393" w:type="dxa"/>
          </w:tcPr>
          <w:p w:rsidR="00A84714" w:rsidRPr="00B8593A" w:rsidRDefault="00A84714" w:rsidP="00EB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93A">
              <w:rPr>
                <w:rFonts w:ascii="Times New Roman" w:hAnsi="Times New Roman"/>
                <w:color w:val="333333"/>
              </w:rPr>
              <w:t>С</w:t>
            </w:r>
            <w:r w:rsidRPr="00B8593A">
              <w:rPr>
                <w:rFonts w:ascii="Times New Roman" w:hAnsi="Times New Roman" w:cs="Times New Roman"/>
                <w:color w:val="333333"/>
              </w:rPr>
              <w:t>мыслообразование</w:t>
            </w:r>
            <w:r w:rsidRPr="00B8593A">
              <w:rPr>
                <w:rFonts w:ascii="Times New Roman" w:hAnsi="Times New Roman"/>
                <w:color w:val="333333"/>
              </w:rPr>
              <w:t>: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 w:rsidRPr="00B8593A">
              <w:rPr>
                <w:rFonts w:ascii="Times New Roman" w:hAnsi="Times New Roman" w:cs="Times New Roman"/>
                <w:color w:val="333333"/>
              </w:rPr>
              <w:t xml:space="preserve">определение границы собственного знания и «незнания», </w:t>
            </w:r>
            <w:r w:rsidRPr="00B8593A">
              <w:rPr>
                <w:rFonts w:ascii="Times New Roman" w:hAnsi="Times New Roman" w:cs="Times New Roman"/>
              </w:rPr>
              <w:t>внутренней позиции к проблеме</w:t>
            </w:r>
            <w:r w:rsidRPr="00B8593A">
              <w:rPr>
                <w:rFonts w:ascii="Times New Roman" w:hAnsi="Times New Roman" w:cs="Times New Roman"/>
                <w:i/>
                <w:iCs/>
              </w:rPr>
              <w:t xml:space="preserve"> (Л);</w:t>
            </w:r>
          </w:p>
          <w:p w:rsidR="00A84714" w:rsidRPr="00B8593A" w:rsidRDefault="00A84714" w:rsidP="00EB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93A">
              <w:rPr>
                <w:rFonts w:ascii="Times New Roman" w:hAnsi="Times New Roman" w:cs="Times New Roman"/>
              </w:rPr>
              <w:t>Выдвижение предположений (П)</w:t>
            </w: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4714" w:rsidRPr="00440774" w:rsidTr="00672E9B">
        <w:tc>
          <w:tcPr>
            <w:tcW w:w="2392" w:type="dxa"/>
          </w:tcPr>
          <w:p w:rsidR="00A84714" w:rsidRPr="000A3FB8" w:rsidRDefault="00A84714" w:rsidP="00EB6E52">
            <w:pPr>
              <w:pStyle w:val="a3"/>
              <w:spacing w:after="0" w:line="240" w:lineRule="auto"/>
              <w:ind w:left="0"/>
              <w:rPr>
                <w:rStyle w:val="c9"/>
                <w:rFonts w:ascii="Times New Roman" w:hAnsi="Times New Roman"/>
                <w:b/>
              </w:rPr>
            </w:pPr>
            <w:r>
              <w:rPr>
                <w:rStyle w:val="c6"/>
                <w:rFonts w:ascii="Times New Roman" w:hAnsi="Times New Roman"/>
                <w:b/>
              </w:rPr>
              <w:t>2.</w:t>
            </w:r>
            <w:r w:rsidRPr="000A3FB8">
              <w:rPr>
                <w:rStyle w:val="c6"/>
                <w:rFonts w:ascii="Times New Roman" w:hAnsi="Times New Roman"/>
                <w:b/>
              </w:rPr>
              <w:t>Актуализация и фиксирование индивидуального затруднения в пробном действии</w:t>
            </w:r>
            <w:r>
              <w:rPr>
                <w:rStyle w:val="c6"/>
                <w:rFonts w:ascii="Times New Roman" w:hAnsi="Times New Roman"/>
                <w:b/>
              </w:rPr>
              <w:t>.</w:t>
            </w:r>
            <w:r w:rsidRPr="000A3FB8">
              <w:rPr>
                <w:rStyle w:val="c6"/>
                <w:rFonts w:ascii="Times New Roman" w:hAnsi="Times New Roman"/>
                <w:b/>
              </w:rPr>
              <w:t xml:space="preserve"> </w:t>
            </w:r>
            <w:r w:rsidRPr="000A3FB8">
              <w:rPr>
                <w:rStyle w:val="c9"/>
                <w:rFonts w:ascii="Times New Roman" w:hAnsi="Times New Roman"/>
                <w:b/>
              </w:rPr>
              <w:t>(5 мин)</w:t>
            </w:r>
          </w:p>
          <w:p w:rsidR="00A84714" w:rsidRPr="00CF63BB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40774">
              <w:rPr>
                <w:rStyle w:val="c9"/>
                <w:rFonts w:ascii="Times New Roman" w:hAnsi="Times New Roman"/>
              </w:rPr>
              <w:t xml:space="preserve">Цель: </w:t>
            </w:r>
            <w:r>
              <w:rPr>
                <w:rStyle w:val="c9"/>
                <w:rFonts w:ascii="Times New Roman" w:hAnsi="Times New Roman"/>
              </w:rPr>
              <w:t xml:space="preserve">создание условий для </w:t>
            </w:r>
            <w:r>
              <w:rPr>
                <w:rFonts w:ascii="Times New Roman" w:hAnsi="Times New Roman"/>
              </w:rPr>
              <w:t xml:space="preserve">подготовки </w:t>
            </w:r>
            <w:r w:rsidRPr="00440774">
              <w:rPr>
                <w:rFonts w:ascii="Times New Roman" w:hAnsi="Times New Roman"/>
              </w:rPr>
              <w:t>обучающихся к открытию нового знания</w:t>
            </w:r>
            <w:r w:rsidRPr="00CF63BB">
              <w:rPr>
                <w:rFonts w:ascii="Times New Roman" w:hAnsi="Times New Roman"/>
              </w:rPr>
              <w:t>.</w:t>
            </w:r>
          </w:p>
        </w:tc>
        <w:tc>
          <w:tcPr>
            <w:tcW w:w="2393" w:type="dxa"/>
          </w:tcPr>
          <w:p w:rsidR="00A84714" w:rsidRPr="008A3371" w:rsidRDefault="00A84714" w:rsidP="00EB6E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деятельность обучающихся по повторению знаний, необходимых для открытия новых.   Фиксирует возникшие затруднения у обучающихся. Наводящими вопросами помогает выявить причинно –следственные связи зависимости силы тока и сопротивления.</w:t>
            </w: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pStyle w:val="Style7"/>
              <w:widowControl/>
              <w:tabs>
                <w:tab w:val="left" w:pos="696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Воспроизводят и фиксируют знания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достаточные для пос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троения нового способа действий через формулирование вопросов по тексту  и оценивание  с использованием интерактивного задания</w:t>
            </w:r>
            <w:r w:rsidR="00EB6E52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hyperlink r:id="rId9" w:history="1">
              <w:r w:rsidR="00EB6E52" w:rsidRPr="006C29D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https://learningapps.org/257124</w:t>
              </w:r>
            </w:hyperlink>
            <w:r w:rsidR="00EB6E52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A84714" w:rsidRPr="00440774" w:rsidRDefault="00A84714" w:rsidP="00EB6E52">
            <w:pPr>
              <w:pStyle w:val="Style7"/>
              <w:widowControl/>
              <w:tabs>
                <w:tab w:val="left" w:pos="69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Объясняют  физический</w:t>
            </w:r>
            <w:proofErr w:type="gramEnd"/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смысл сопротивления проводника, необходимого для  «открытия» новых знаний.  </w:t>
            </w:r>
          </w:p>
        </w:tc>
        <w:tc>
          <w:tcPr>
            <w:tcW w:w="2393" w:type="dxa"/>
          </w:tcPr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мотивационная основа учебной деятельности (Л)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</w:t>
            </w:r>
            <w:r w:rsidRPr="00440774">
              <w:rPr>
                <w:rFonts w:ascii="Times New Roman" w:hAnsi="Times New Roman"/>
              </w:rPr>
              <w:t xml:space="preserve">нализ, сравнение, </w:t>
            </w:r>
            <w:r>
              <w:rPr>
                <w:rFonts w:ascii="Times New Roman" w:hAnsi="Times New Roman"/>
              </w:rPr>
              <w:t xml:space="preserve">аналогия 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извлечение необходимой информации из текста 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использование </w:t>
            </w:r>
            <w:proofErr w:type="spellStart"/>
            <w:r>
              <w:rPr>
                <w:rFonts w:ascii="Times New Roman" w:hAnsi="Times New Roman"/>
              </w:rPr>
              <w:t>знаково</w:t>
            </w:r>
            <w:proofErr w:type="spellEnd"/>
            <w:r>
              <w:rPr>
                <w:rFonts w:ascii="Times New Roman" w:hAnsi="Times New Roman"/>
              </w:rPr>
              <w:t xml:space="preserve"> – символических средств 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построение логической цепи рассуждений (П)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формулирование и аргументация своего мнения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сотрудничество в группе по анализу  и выбору информации (К)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Pr="00440774" w:rsidRDefault="00A84714" w:rsidP="00EB6E52">
            <w:pPr>
              <w:pStyle w:val="Style7"/>
              <w:widowControl/>
              <w:tabs>
                <w:tab w:val="left" w:pos="69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4714" w:rsidRPr="00440774" w:rsidTr="00672E9B">
        <w:trPr>
          <w:trHeight w:val="2641"/>
        </w:trPr>
        <w:tc>
          <w:tcPr>
            <w:tcW w:w="2392" w:type="dxa"/>
          </w:tcPr>
          <w:p w:rsidR="00A84714" w:rsidRDefault="00A84714" w:rsidP="00EB6E52">
            <w:pPr>
              <w:spacing w:after="0" w:line="240" w:lineRule="auto"/>
              <w:rPr>
                <w:rStyle w:val="c9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3.</w:t>
            </w:r>
            <w:r w:rsidRPr="00765A29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Выявление места и причины затруднения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765A29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(1мин)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0774">
              <w:rPr>
                <w:rStyle w:val="c9"/>
                <w:rFonts w:ascii="Times New Roman" w:hAnsi="Times New Roman"/>
              </w:rPr>
              <w:t xml:space="preserve">Цель: </w:t>
            </w:r>
          </w:p>
          <w:p w:rsidR="00A84714" w:rsidRPr="00440774" w:rsidRDefault="00A84714" w:rsidP="00EB6E52">
            <w:pPr>
              <w:pStyle w:val="Style7"/>
              <w:widowControl/>
              <w:tabs>
                <w:tab w:val="left" w:pos="720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создание условий для  осознания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того, в чем именно состоит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недостаточность их знаний, умений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для решения проблемы.</w:t>
            </w: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Формулирует наводящие  вопросы, которые способствуют определению места и причины затруднения решения проблемы.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pStyle w:val="Style7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Соотносят свои действия с изученными  способами  и фиксируют, какого знания или умения 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недостает для решения исходной задачи </w:t>
            </w:r>
          </w:p>
          <w:p w:rsidR="00A84714" w:rsidRPr="00440774" w:rsidRDefault="00A84714" w:rsidP="00EB6E52">
            <w:pPr>
              <w:pStyle w:val="Style7"/>
              <w:widowControl/>
              <w:tabs>
                <w:tab w:val="left" w:pos="706"/>
              </w:tabs>
              <w:spacing w:line="240" w:lineRule="auto"/>
              <w:ind w:left="7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:rsidR="00A84714" w:rsidRDefault="00A84714" w:rsidP="00EB6E52">
            <w:pPr>
              <w:spacing w:after="0" w:line="240" w:lineRule="auto"/>
              <w:rPr>
                <w:rStyle w:val="c6"/>
                <w:rFonts w:ascii="Times New Roman" w:hAnsi="Times New Roman"/>
                <w:color w:val="444444"/>
              </w:rPr>
            </w:pPr>
            <w:r>
              <w:rPr>
                <w:rStyle w:val="c6"/>
                <w:rFonts w:ascii="Times New Roman" w:hAnsi="Times New Roman"/>
                <w:color w:val="444444"/>
              </w:rPr>
              <w:t xml:space="preserve">- </w:t>
            </w:r>
            <w:proofErr w:type="spellStart"/>
            <w:r>
              <w:rPr>
                <w:rStyle w:val="c6"/>
                <w:rFonts w:ascii="Times New Roman" w:hAnsi="Times New Roman"/>
                <w:color w:val="444444"/>
              </w:rPr>
              <w:t>учебно</w:t>
            </w:r>
            <w:proofErr w:type="spellEnd"/>
            <w:r>
              <w:rPr>
                <w:rStyle w:val="c6"/>
                <w:rFonts w:ascii="Times New Roman" w:hAnsi="Times New Roman"/>
                <w:color w:val="444444"/>
              </w:rPr>
              <w:t xml:space="preserve"> – познавательный интерес (Л)</w:t>
            </w:r>
          </w:p>
          <w:p w:rsidR="00A84714" w:rsidRPr="000C0552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444444"/>
              </w:rPr>
            </w:pPr>
            <w:r>
              <w:rPr>
                <w:rStyle w:val="c6"/>
                <w:rFonts w:ascii="Times New Roman" w:hAnsi="Times New Roman"/>
                <w:color w:val="444444"/>
              </w:rPr>
              <w:t xml:space="preserve">- </w:t>
            </w:r>
            <w:r w:rsidRPr="000C0552">
              <w:rPr>
                <w:rStyle w:val="c6"/>
                <w:rFonts w:ascii="Times New Roman" w:hAnsi="Times New Roman" w:cs="Times New Roman"/>
                <w:color w:val="444444"/>
              </w:rPr>
              <w:t>устанавливать причинно-следственные связи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- использование знаково-символических средств</w:t>
            </w:r>
            <w:r w:rsidRPr="000C0552">
              <w:rPr>
                <w:rFonts w:ascii="Times New Roman" w:hAnsi="Times New Roman" w:cs="Times New Roman"/>
                <w:color w:val="333333"/>
              </w:rPr>
              <w:t>(П)</w:t>
            </w: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>- учёт разных мнений, координирование в сотрудничестве разных мнений (К)</w:t>
            </w:r>
          </w:p>
        </w:tc>
      </w:tr>
      <w:tr w:rsidR="00A84714" w:rsidRPr="00440774" w:rsidTr="00672E9B">
        <w:tc>
          <w:tcPr>
            <w:tcW w:w="2392" w:type="dxa"/>
          </w:tcPr>
          <w:p w:rsidR="00A84714" w:rsidRPr="009A51C6" w:rsidRDefault="00A84714" w:rsidP="00EB6E52">
            <w:pPr>
              <w:spacing w:after="0" w:line="240" w:lineRule="auto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51C6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4. Построение проекта выхода из затруднения. (1мин)</w:t>
            </w:r>
          </w:p>
          <w:p w:rsidR="00A84714" w:rsidRPr="009A51C6" w:rsidRDefault="00A84714" w:rsidP="00EB6E52">
            <w:pPr>
              <w:spacing w:after="0" w:line="240" w:lineRule="auto"/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</w:pPr>
            <w:r w:rsidRPr="009A51C6"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51C6">
              <w:rPr>
                <w:rStyle w:val="c9"/>
                <w:rFonts w:ascii="Times New Roman" w:hAnsi="Times New Roman"/>
              </w:rPr>
              <w:t>Цель:</w:t>
            </w:r>
          </w:p>
          <w:p w:rsidR="00A84714" w:rsidRPr="009A51C6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9A51C6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создание условий для  постановки целей учебной деятельности и на этой основе - выбор способа и средств их реализации.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Помогает обучающимся формулировать цель и план её реализации. Организует обсуждение способов решения проблемы.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pStyle w:val="Style8"/>
              <w:widowControl/>
              <w:tabs>
                <w:tab w:val="left" w:pos="71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Формулируют 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конкретную цель своих будущих учебных действий, устраняющих причину возникшего затруднения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.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Выдвигают гипотезу.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</w:tcPr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самоопределение (Л)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целеполагание, планирование, прогнозирование (Р)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построение речевых высказываний и логической цепи рассуждений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выбор наиболее эффективных способов решения (П)</w:t>
            </w: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формулирование и аргументация своего мнения (К)</w:t>
            </w:r>
          </w:p>
        </w:tc>
      </w:tr>
      <w:tr w:rsidR="00A84714" w:rsidRPr="00440774" w:rsidTr="00672E9B">
        <w:tc>
          <w:tcPr>
            <w:tcW w:w="2392" w:type="dxa"/>
          </w:tcPr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5.</w:t>
            </w:r>
            <w:r w:rsidRPr="00AF1AD4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Реализация построенного проекта</w:t>
            </w: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.(5мин)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40774">
              <w:rPr>
                <w:rStyle w:val="c9"/>
                <w:rFonts w:ascii="Times New Roman" w:hAnsi="Times New Roman" w:cs="Times New Roman"/>
                <w:sz w:val="22"/>
                <w:szCs w:val="22"/>
              </w:rPr>
              <w:t>Цель: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40774"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создание условий для  овладения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об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уча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ющимися нового способа действий.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Контролирует деятельность обучающихся в группах. Выясняет  затруднения  и наводящими вопросами направляет их деятельность.</w:t>
            </w:r>
          </w:p>
        </w:tc>
        <w:tc>
          <w:tcPr>
            <w:tcW w:w="2393" w:type="dxa"/>
          </w:tcPr>
          <w:p w:rsidR="006A12D2" w:rsidRDefault="00A84714" w:rsidP="006A12D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Выполняют виртуальный эксперимент. </w:t>
            </w:r>
            <w:hyperlink r:id="rId10" w:history="1">
              <w:r w:rsidR="006A12D2" w:rsidRPr="00FB38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https://sverh-zadacha.ucoz.ru/Virtual_lab/8-8-r.html</w:t>
              </w:r>
            </w:hyperlink>
          </w:p>
          <w:p w:rsidR="006A12D2" w:rsidRDefault="006A12D2" w:rsidP="006A12D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Устанавливают зависимость физических параметров, выражая её математическим языком. Выясняют причины данной зависимости.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393" w:type="dxa"/>
          </w:tcPr>
          <w:p w:rsidR="00A84714" w:rsidRPr="009A51C6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</w:rPr>
            </w:pPr>
            <w:r w:rsidRPr="009A51C6">
              <w:rPr>
                <w:rStyle w:val="c6"/>
                <w:rFonts w:ascii="Arial" w:hAnsi="Arial" w:cs="Arial"/>
                <w:sz w:val="18"/>
                <w:szCs w:val="18"/>
              </w:rPr>
              <w:t xml:space="preserve">- </w:t>
            </w:r>
            <w:r w:rsidRPr="009A51C6">
              <w:rPr>
                <w:rStyle w:val="c6"/>
                <w:rFonts w:ascii="Times New Roman" w:hAnsi="Times New Roman" w:cs="Times New Roman"/>
              </w:rPr>
              <w:t>осознание ответственности за общее дело (Л)</w:t>
            </w:r>
          </w:p>
          <w:p w:rsidR="00A84714" w:rsidRPr="009A51C6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</w:rPr>
            </w:pPr>
            <w:r w:rsidRPr="009A51C6">
              <w:rPr>
                <w:rStyle w:val="c6"/>
                <w:rFonts w:ascii="Times New Roman" w:hAnsi="Times New Roman" w:cs="Times New Roman"/>
              </w:rPr>
              <w:t>- сравнение, установление причинно – следственных связей</w:t>
            </w:r>
          </w:p>
          <w:p w:rsidR="00A84714" w:rsidRPr="009A51C6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</w:rPr>
            </w:pPr>
            <w:r w:rsidRPr="009A51C6">
              <w:rPr>
                <w:rStyle w:val="c6"/>
                <w:rFonts w:ascii="Times New Roman" w:hAnsi="Times New Roman" w:cs="Times New Roman"/>
              </w:rPr>
              <w:t xml:space="preserve"> - использовать знаково-символические средства, в том числе модели (П)</w:t>
            </w:r>
          </w:p>
          <w:p w:rsidR="00A84714" w:rsidRPr="00CC76A9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444444"/>
              </w:rPr>
            </w:pPr>
            <w:r w:rsidRPr="009A51C6">
              <w:rPr>
                <w:rStyle w:val="c6"/>
                <w:rFonts w:ascii="Times New Roman" w:hAnsi="Times New Roman" w:cs="Times New Roman"/>
              </w:rPr>
              <w:t>- умение слушать и слышать</w:t>
            </w:r>
            <w:r w:rsidRPr="00CC76A9">
              <w:rPr>
                <w:rStyle w:val="c6"/>
                <w:rFonts w:ascii="Times New Roman" w:hAnsi="Times New Roman" w:cs="Times New Roman"/>
                <w:color w:val="444444"/>
              </w:rPr>
              <w:t xml:space="preserve"> собеседника</w:t>
            </w:r>
          </w:p>
          <w:p w:rsidR="00A84714" w:rsidRPr="00FC56C2" w:rsidRDefault="00A84714" w:rsidP="00EB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6C2">
              <w:rPr>
                <w:rStyle w:val="c6"/>
                <w:rFonts w:ascii="Times New Roman" w:hAnsi="Times New Roman" w:cs="Times New Roman"/>
                <w:color w:val="444444"/>
              </w:rPr>
              <w:t>-  планирование учебного сотрудничества (К)</w:t>
            </w:r>
          </w:p>
        </w:tc>
      </w:tr>
      <w:tr w:rsidR="00A84714" w:rsidRPr="00440774" w:rsidTr="00672E9B">
        <w:tc>
          <w:tcPr>
            <w:tcW w:w="2392" w:type="dxa"/>
          </w:tcPr>
          <w:p w:rsidR="00A84714" w:rsidRDefault="00A84714" w:rsidP="00EB6E52">
            <w:pPr>
              <w:pStyle w:val="Style8"/>
              <w:widowControl/>
              <w:tabs>
                <w:tab w:val="left" w:pos="715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C755B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6. Первичного закрепления с проговариванием во внешней речи</w:t>
            </w: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15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 xml:space="preserve"> (5 мин)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40774"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440774">
              <w:rPr>
                <w:rStyle w:val="c9"/>
                <w:rFonts w:ascii="Times New Roman" w:hAnsi="Times New Roman" w:cs="Times New Roman"/>
                <w:sz w:val="22"/>
                <w:szCs w:val="22"/>
              </w:rPr>
              <w:t>Цель: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15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проговаривание об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уча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ю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щимися нового </w:t>
            </w:r>
            <w:proofErr w:type="spellStart"/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нового</w:t>
            </w:r>
            <w:proofErr w:type="spellEnd"/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знания.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Корректирует результаты деятельности групп. Подводит к выводу </w:t>
            </w:r>
            <w:r>
              <w:rPr>
                <w:rFonts w:ascii="Times New Roman" w:hAnsi="Times New Roman"/>
              </w:rPr>
              <w:lastRenderedPageBreak/>
              <w:t>формулы сопротивления. Даёт задание на работу с источником информации (анализ таблицы). Подводит обучающихся к выводу о способах изменения мощности плитки.</w:t>
            </w:r>
          </w:p>
        </w:tc>
        <w:tc>
          <w:tcPr>
            <w:tcW w:w="2393" w:type="dxa"/>
          </w:tcPr>
          <w:p w:rsidR="00A84714" w:rsidRDefault="00A84714" w:rsidP="00EB6E52">
            <w:pPr>
              <w:pStyle w:val="Style8"/>
              <w:widowControl/>
              <w:tabs>
                <w:tab w:val="left" w:pos="720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lastRenderedPageBreak/>
              <w:t>Афишируют результаты деятельности групп.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20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Синтезируют результаты в виде формулы для расчёта сопротивления.</w:t>
            </w:r>
            <w:r>
              <w:rPr>
                <w:rFonts w:ascii="Times New Roman" w:hAnsi="Times New Roman"/>
              </w:rPr>
              <w:t xml:space="preserve"> Работают с </w:t>
            </w:r>
            <w:r>
              <w:rPr>
                <w:rFonts w:ascii="Times New Roman" w:hAnsi="Times New Roman"/>
              </w:rPr>
              <w:lastRenderedPageBreak/>
              <w:t>таблицей, отвечая на вопросы.</w:t>
            </w:r>
          </w:p>
        </w:tc>
        <w:tc>
          <w:tcPr>
            <w:tcW w:w="2393" w:type="dxa"/>
          </w:tcPr>
          <w:p w:rsidR="00A84714" w:rsidRPr="00FC56C2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444444"/>
              </w:rPr>
            </w:pPr>
            <w:r w:rsidRPr="00FC56C2">
              <w:rPr>
                <w:rStyle w:val="c6"/>
                <w:rFonts w:ascii="Times New Roman" w:hAnsi="Times New Roman" w:cs="Times New Roman"/>
                <w:color w:val="444444"/>
              </w:rPr>
              <w:lastRenderedPageBreak/>
              <w:t>- осуществление синтеза как составление целого из частей</w:t>
            </w:r>
          </w:p>
          <w:p w:rsidR="00A84714" w:rsidRPr="00FC56C2" w:rsidRDefault="00A84714" w:rsidP="00EB6E52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444444"/>
              </w:rPr>
            </w:pPr>
            <w:r w:rsidRPr="00FC56C2">
              <w:rPr>
                <w:rStyle w:val="c6"/>
                <w:rFonts w:ascii="Times New Roman" w:hAnsi="Times New Roman" w:cs="Times New Roman"/>
                <w:color w:val="444444"/>
              </w:rPr>
              <w:t>- анализ формулы</w:t>
            </w:r>
          </w:p>
          <w:p w:rsidR="00A84714" w:rsidRDefault="00A84714" w:rsidP="00EB6E52">
            <w:pPr>
              <w:spacing w:after="0" w:line="240" w:lineRule="auto"/>
              <w:rPr>
                <w:rStyle w:val="c6"/>
                <w:rFonts w:ascii="Times New Roman" w:hAnsi="Times New Roman"/>
                <w:color w:val="444444"/>
              </w:rPr>
            </w:pPr>
            <w:r w:rsidRPr="00FC56C2">
              <w:rPr>
                <w:rStyle w:val="c6"/>
                <w:rFonts w:ascii="Times New Roman" w:hAnsi="Times New Roman" w:cs="Times New Roman"/>
                <w:color w:val="444444"/>
              </w:rPr>
              <w:lastRenderedPageBreak/>
              <w:t>- определение единиц измерения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>
              <w:rPr>
                <w:rStyle w:val="c6"/>
                <w:rFonts w:ascii="Times New Roman" w:hAnsi="Times New Roman"/>
                <w:color w:val="444444"/>
              </w:rPr>
              <w:t>- извлечение информации из источника</w:t>
            </w:r>
            <w:r w:rsidRPr="00FC56C2">
              <w:rPr>
                <w:rStyle w:val="c6"/>
                <w:rFonts w:ascii="Times New Roman" w:hAnsi="Times New Roman" w:cs="Times New Roman"/>
                <w:color w:val="444444"/>
              </w:rPr>
              <w:t xml:space="preserve"> (П)</w:t>
            </w:r>
            <w:r w:rsidRPr="00FC56C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A84714" w:rsidRPr="00FC56C2" w:rsidRDefault="00A84714" w:rsidP="00EB6E5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формулирование и аргументация своего мнения </w:t>
            </w:r>
            <w:r>
              <w:rPr>
                <w:rStyle w:val="c6"/>
                <w:rFonts w:ascii="Arial" w:hAnsi="Arial" w:cs="Arial"/>
                <w:color w:val="444444"/>
                <w:sz w:val="18"/>
                <w:szCs w:val="18"/>
              </w:rPr>
              <w:t>(К)</w:t>
            </w:r>
          </w:p>
        </w:tc>
      </w:tr>
      <w:tr w:rsidR="00A84714" w:rsidRPr="00440774" w:rsidTr="00672E9B">
        <w:tc>
          <w:tcPr>
            <w:tcW w:w="2392" w:type="dxa"/>
          </w:tcPr>
          <w:p w:rsidR="00A8471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C755B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7.С</w:t>
            </w: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 xml:space="preserve">амостоятельная работа </w:t>
            </w:r>
            <w:r w:rsidRPr="00FC755B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 xml:space="preserve"> с </w:t>
            </w: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таблицей.(2мин)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40774">
              <w:rPr>
                <w:rStyle w:val="c9"/>
                <w:rFonts w:ascii="Times New Roman" w:hAnsi="Times New Roman" w:cs="Times New Roman"/>
                <w:sz w:val="22"/>
                <w:szCs w:val="22"/>
              </w:rPr>
              <w:t>Цель: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интериоризация</w:t>
            </w:r>
            <w:proofErr w:type="spellEnd"/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 нового</w:t>
            </w:r>
            <w:proofErr w:type="gramEnd"/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способа действия и исполнительская рефлексия достижения цели пробного учебного действия.</w:t>
            </w: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самостоятельное выполнение задание на новые знания и самопроверку  по образцу.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pStyle w:val="Style8"/>
              <w:widowControl/>
              <w:tabs>
                <w:tab w:val="left" w:pos="662"/>
              </w:tabs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Выполняют небольшую самостоятельную работу на индивидуальных листах. </w:t>
            </w:r>
          </w:p>
        </w:tc>
        <w:tc>
          <w:tcPr>
            <w:tcW w:w="2393" w:type="dxa"/>
          </w:tcPr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внутренняя позиция школьника (Л)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самостоятельная адекватная оценка правильности результатов действия, внесение необходимых корректив (Р)</w:t>
            </w:r>
          </w:p>
        </w:tc>
      </w:tr>
      <w:tr w:rsidR="00A84714" w:rsidRPr="00440774" w:rsidTr="00672E9B">
        <w:tc>
          <w:tcPr>
            <w:tcW w:w="2392" w:type="dxa"/>
          </w:tcPr>
          <w:p w:rsidR="00A8471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AA256E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8. Включения в систему знаний и повторения</w:t>
            </w:r>
            <w:r w:rsidRPr="00440774"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256E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. (5-7 мин)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40774">
              <w:rPr>
                <w:rStyle w:val="c9"/>
                <w:rFonts w:ascii="Times New Roman" w:hAnsi="Times New Roman" w:cs="Times New Roman"/>
                <w:sz w:val="22"/>
                <w:szCs w:val="22"/>
              </w:rPr>
              <w:t>Цель: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включение нового способа действий в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12D2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систему знаний, при этом 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пов</w:t>
            </w:r>
            <w:r w:rsidR="006A12D2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торение и закрепление ранее </w:t>
            </w:r>
            <w:proofErr w:type="gramStart"/>
            <w:r w:rsidR="006A12D2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изу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ченного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Контролирует  работу в группах. Подводит обучающихся к правильному выводу.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pStyle w:val="Style8"/>
              <w:widowControl/>
              <w:tabs>
                <w:tab w:val="left" w:pos="667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Работают в группах. Решение качественных и расчётных задач. Анализируют полученные результаты. Корректируют выводы.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667"/>
              </w:tabs>
              <w:spacing w:line="240" w:lineRule="auto"/>
              <w:ind w:left="72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 условий задачи, выбор способов решения 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-сравнение (П)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планирование  по решению задачи (Р)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Pr="004F4F80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 w:rsidRPr="004F4F80">
              <w:rPr>
                <w:iCs/>
              </w:rPr>
              <w:t xml:space="preserve">- </w:t>
            </w:r>
            <w:r w:rsidRPr="004F4F80">
              <w:rPr>
                <w:rFonts w:ascii="Times New Roman" w:hAnsi="Times New Roman" w:cs="Times New Roman"/>
                <w:iCs/>
              </w:rPr>
              <w:t>формулирование и аргументация своего мнения и позиции в коммуникации (К)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4714" w:rsidRPr="00440774" w:rsidTr="00672E9B">
        <w:tc>
          <w:tcPr>
            <w:tcW w:w="2392" w:type="dxa"/>
          </w:tcPr>
          <w:p w:rsidR="00A8471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34"/>
              </w:rPr>
            </w:pPr>
            <w:r w:rsidRPr="00AA256E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 xml:space="preserve">9. Рефлексия </w:t>
            </w: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учебной деятельно</w:t>
            </w:r>
            <w:r w:rsidRPr="00AA256E"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сти на уроке</w:t>
            </w:r>
            <w:r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  <w:t>. (2мин)</w:t>
            </w:r>
          </w:p>
          <w:p w:rsidR="00A84714" w:rsidRDefault="00A84714" w:rsidP="00EB6E52">
            <w:pPr>
              <w:pStyle w:val="Style8"/>
              <w:widowControl/>
              <w:tabs>
                <w:tab w:val="left" w:pos="754"/>
              </w:tabs>
              <w:spacing w:line="240" w:lineRule="auto"/>
              <w:ind w:firstLine="0"/>
              <w:jc w:val="left"/>
              <w:rPr>
                <w:rStyle w:val="FontStyle38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40774">
              <w:rPr>
                <w:rStyle w:val="c9"/>
                <w:rFonts w:ascii="Times New Roman" w:hAnsi="Times New Roman" w:cs="Times New Roman"/>
                <w:sz w:val="22"/>
                <w:szCs w:val="22"/>
              </w:rPr>
              <w:t>Цель: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об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уча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ющимися результатов сво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ей учебной деятельности, осознание метода построения и границ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применения нового способа действия.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701"/>
              </w:tabs>
              <w:spacing w:line="240" w:lineRule="auto"/>
              <w:ind w:firstLine="72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:rsidR="00A84714" w:rsidRPr="00440774" w:rsidRDefault="00A84714" w:rsidP="00EB6E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беседу, связывая результаты урока с целями,  оценивание обучающимися собственной деятельности, фиксирование неразрешённых затруднений на уроке. Даёт комментарии к домашнему заданию.</w:t>
            </w:r>
          </w:p>
        </w:tc>
        <w:tc>
          <w:tcPr>
            <w:tcW w:w="2393" w:type="dxa"/>
          </w:tcPr>
          <w:p w:rsidR="00A84714" w:rsidRPr="00440774" w:rsidRDefault="00A84714" w:rsidP="00EB6E52">
            <w:pPr>
              <w:pStyle w:val="Style8"/>
              <w:widowControl/>
              <w:tabs>
                <w:tab w:val="left" w:pos="662"/>
              </w:tabs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Формулируют основные позиции нового материала. Об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уча</w:t>
            </w:r>
            <w:r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ю</w:t>
            </w:r>
            <w:r w:rsidRPr="00440774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>щиеся соотносят цель и результаты своей учебной деятельности и фиксируют степень их соответствия;</w:t>
            </w:r>
          </w:p>
          <w:p w:rsidR="00A84714" w:rsidRPr="00440774" w:rsidRDefault="00A84714" w:rsidP="00EB6E52">
            <w:pPr>
              <w:pStyle w:val="Style8"/>
              <w:widowControl/>
              <w:tabs>
                <w:tab w:val="left" w:pos="662"/>
              </w:tabs>
              <w:spacing w:line="240" w:lineRule="auto"/>
              <w:ind w:left="720" w:firstLine="0"/>
              <w:jc w:val="left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20768D">
              <w:rPr>
                <w:rFonts w:ascii="Times New Roman" w:hAnsi="Times New Roman" w:cs="Times New Roman"/>
                <w:iCs/>
              </w:rPr>
              <w:t>самооценка на</w:t>
            </w:r>
            <w:r>
              <w:rPr>
                <w:rFonts w:ascii="Times New Roman" w:hAnsi="Times New Roman"/>
                <w:iCs/>
              </w:rPr>
              <w:t xml:space="preserve"> основе критерия успешности </w:t>
            </w:r>
          </w:p>
          <w:p w:rsidR="00A84714" w:rsidRDefault="00A84714" w:rsidP="00EB6E5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0768D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- </w:t>
            </w:r>
            <w:r w:rsidRPr="0020768D">
              <w:rPr>
                <w:rFonts w:ascii="Times New Roman" w:hAnsi="Times New Roman" w:cs="Times New Roman"/>
                <w:iCs/>
              </w:rPr>
              <w:t>адекватное понимание причин успеха / неус</w:t>
            </w:r>
            <w:r>
              <w:rPr>
                <w:rFonts w:ascii="Times New Roman" w:hAnsi="Times New Roman"/>
                <w:iCs/>
              </w:rPr>
              <w:t>пеха в учебной деятельности (Л)</w:t>
            </w:r>
          </w:p>
          <w:p w:rsidR="00A84714" w:rsidRPr="0020768D" w:rsidRDefault="00A84714" w:rsidP="00EB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20768D">
              <w:rPr>
                <w:rFonts w:ascii="Times New Roman" w:hAnsi="Times New Roman" w:cs="Times New Roman"/>
                <w:iCs/>
              </w:rPr>
              <w:t>контроль и оценка процесса и результатов деятельности (П</w:t>
            </w:r>
            <w:r>
              <w:rPr>
                <w:rFonts w:ascii="Times New Roman" w:hAnsi="Times New Roman"/>
                <w:iCs/>
              </w:rPr>
              <w:t>)</w:t>
            </w:r>
          </w:p>
        </w:tc>
      </w:tr>
    </w:tbl>
    <w:p w:rsidR="00A84714" w:rsidRPr="00440774" w:rsidRDefault="00A84714" w:rsidP="00EB6E52">
      <w:pPr>
        <w:spacing w:after="0" w:line="240" w:lineRule="auto"/>
        <w:rPr>
          <w:rFonts w:ascii="Times New Roman" w:hAnsi="Times New Roman"/>
        </w:rPr>
      </w:pPr>
    </w:p>
    <w:p w:rsidR="00CD45C6" w:rsidRDefault="00DC1129" w:rsidP="00EB6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B257A" w:rsidRPr="00E6699D" w:rsidRDefault="00EB257A" w:rsidP="00E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257A" w:rsidRPr="00E6699D" w:rsidSect="00B1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9D"/>
    <w:multiLevelType w:val="hybridMultilevel"/>
    <w:tmpl w:val="543C1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0205C"/>
    <w:multiLevelType w:val="multilevel"/>
    <w:tmpl w:val="462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218EA"/>
    <w:multiLevelType w:val="multilevel"/>
    <w:tmpl w:val="EB10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F207E"/>
    <w:multiLevelType w:val="multilevel"/>
    <w:tmpl w:val="5D56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D3605"/>
    <w:multiLevelType w:val="hybridMultilevel"/>
    <w:tmpl w:val="138C5E30"/>
    <w:lvl w:ilvl="0" w:tplc="C656788A">
      <w:start w:val="10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EF4DE7"/>
    <w:multiLevelType w:val="hybridMultilevel"/>
    <w:tmpl w:val="A2C26E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CE49E7"/>
    <w:multiLevelType w:val="hybridMultilevel"/>
    <w:tmpl w:val="F59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80AA4"/>
    <w:multiLevelType w:val="hybridMultilevel"/>
    <w:tmpl w:val="B5B215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3E5777"/>
    <w:multiLevelType w:val="hybridMultilevel"/>
    <w:tmpl w:val="205E2B70"/>
    <w:lvl w:ilvl="0" w:tplc="C656788A">
      <w:start w:val="10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/>
        <w:iCs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57B32F5"/>
    <w:multiLevelType w:val="hybridMultilevel"/>
    <w:tmpl w:val="66C05B5A"/>
    <w:lvl w:ilvl="0" w:tplc="32FA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F6C72"/>
    <w:multiLevelType w:val="hybridMultilevel"/>
    <w:tmpl w:val="1024B0C8"/>
    <w:lvl w:ilvl="0" w:tplc="D24677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06815"/>
    <w:multiLevelType w:val="multilevel"/>
    <w:tmpl w:val="7F2C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F4D90"/>
    <w:multiLevelType w:val="hybridMultilevel"/>
    <w:tmpl w:val="2D18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D51C8"/>
    <w:multiLevelType w:val="hybridMultilevel"/>
    <w:tmpl w:val="555E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835DE"/>
    <w:multiLevelType w:val="hybridMultilevel"/>
    <w:tmpl w:val="6AE2EAC8"/>
    <w:lvl w:ilvl="0" w:tplc="C656788A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2B5432"/>
    <w:multiLevelType w:val="hybridMultilevel"/>
    <w:tmpl w:val="93F22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3"/>
  </w:num>
  <w:num w:numId="10">
    <w:abstractNumId w:val="6"/>
  </w:num>
  <w:num w:numId="11">
    <w:abstractNumId w:val="10"/>
  </w:num>
  <w:num w:numId="12">
    <w:abstractNumId w:val="3"/>
  </w:num>
  <w:num w:numId="13">
    <w:abstractNumId w:val="1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F6A"/>
    <w:rsid w:val="0003551C"/>
    <w:rsid w:val="00046514"/>
    <w:rsid w:val="00054973"/>
    <w:rsid w:val="00075CDD"/>
    <w:rsid w:val="0011346B"/>
    <w:rsid w:val="00123426"/>
    <w:rsid w:val="00135E15"/>
    <w:rsid w:val="0015121D"/>
    <w:rsid w:val="0015769D"/>
    <w:rsid w:val="00184DD5"/>
    <w:rsid w:val="00234B99"/>
    <w:rsid w:val="00262541"/>
    <w:rsid w:val="002A5B62"/>
    <w:rsid w:val="002E1D7C"/>
    <w:rsid w:val="002F40B5"/>
    <w:rsid w:val="0035629C"/>
    <w:rsid w:val="003637B6"/>
    <w:rsid w:val="00370ECC"/>
    <w:rsid w:val="003A7D2C"/>
    <w:rsid w:val="00401A3E"/>
    <w:rsid w:val="00414A7A"/>
    <w:rsid w:val="0042342F"/>
    <w:rsid w:val="00461E1A"/>
    <w:rsid w:val="00495097"/>
    <w:rsid w:val="004B7490"/>
    <w:rsid w:val="004F574F"/>
    <w:rsid w:val="00513FF8"/>
    <w:rsid w:val="0052193B"/>
    <w:rsid w:val="005726DF"/>
    <w:rsid w:val="00572F33"/>
    <w:rsid w:val="005A49CA"/>
    <w:rsid w:val="005A6510"/>
    <w:rsid w:val="005B5C2E"/>
    <w:rsid w:val="005F7ABD"/>
    <w:rsid w:val="0065455E"/>
    <w:rsid w:val="0065755A"/>
    <w:rsid w:val="00666505"/>
    <w:rsid w:val="00672E9B"/>
    <w:rsid w:val="0067617D"/>
    <w:rsid w:val="00692582"/>
    <w:rsid w:val="006963FB"/>
    <w:rsid w:val="006A12D2"/>
    <w:rsid w:val="006C29DB"/>
    <w:rsid w:val="006E4FA6"/>
    <w:rsid w:val="00720B59"/>
    <w:rsid w:val="0075056E"/>
    <w:rsid w:val="00757740"/>
    <w:rsid w:val="007A4A14"/>
    <w:rsid w:val="007A556F"/>
    <w:rsid w:val="007B7B10"/>
    <w:rsid w:val="007C4CEC"/>
    <w:rsid w:val="00833EAD"/>
    <w:rsid w:val="008451FD"/>
    <w:rsid w:val="00851495"/>
    <w:rsid w:val="0085626B"/>
    <w:rsid w:val="00890932"/>
    <w:rsid w:val="00895334"/>
    <w:rsid w:val="00900082"/>
    <w:rsid w:val="00956927"/>
    <w:rsid w:val="009A05DF"/>
    <w:rsid w:val="009A51C6"/>
    <w:rsid w:val="009E0658"/>
    <w:rsid w:val="00A14F3A"/>
    <w:rsid w:val="00A41637"/>
    <w:rsid w:val="00A4442A"/>
    <w:rsid w:val="00A84549"/>
    <w:rsid w:val="00A84714"/>
    <w:rsid w:val="00A84BEF"/>
    <w:rsid w:val="00AD7EAF"/>
    <w:rsid w:val="00B13867"/>
    <w:rsid w:val="00B23F5F"/>
    <w:rsid w:val="00B303EB"/>
    <w:rsid w:val="00B31987"/>
    <w:rsid w:val="00B42085"/>
    <w:rsid w:val="00B537DE"/>
    <w:rsid w:val="00B7728A"/>
    <w:rsid w:val="00BA15A4"/>
    <w:rsid w:val="00C22DC5"/>
    <w:rsid w:val="00C273DB"/>
    <w:rsid w:val="00C31659"/>
    <w:rsid w:val="00C54751"/>
    <w:rsid w:val="00C55AC2"/>
    <w:rsid w:val="00C876B4"/>
    <w:rsid w:val="00CA142B"/>
    <w:rsid w:val="00CB180D"/>
    <w:rsid w:val="00CC23E9"/>
    <w:rsid w:val="00CD45C6"/>
    <w:rsid w:val="00D22733"/>
    <w:rsid w:val="00D635D0"/>
    <w:rsid w:val="00DB5C49"/>
    <w:rsid w:val="00DB6860"/>
    <w:rsid w:val="00DC1129"/>
    <w:rsid w:val="00DF7D08"/>
    <w:rsid w:val="00E16169"/>
    <w:rsid w:val="00E26F2A"/>
    <w:rsid w:val="00E60B45"/>
    <w:rsid w:val="00E6699D"/>
    <w:rsid w:val="00E94239"/>
    <w:rsid w:val="00EB257A"/>
    <w:rsid w:val="00EB6E52"/>
    <w:rsid w:val="00EC2D68"/>
    <w:rsid w:val="00EC2F6A"/>
    <w:rsid w:val="00ED4520"/>
    <w:rsid w:val="00ED46C0"/>
    <w:rsid w:val="00EE5BD9"/>
    <w:rsid w:val="00F22760"/>
    <w:rsid w:val="00F252DB"/>
    <w:rsid w:val="00F26B97"/>
    <w:rsid w:val="00F60368"/>
    <w:rsid w:val="00FE3619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4632C"/>
  <w15:docId w15:val="{5F6598F2-1CD3-40E1-9111-594E8CE4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6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F6A"/>
    <w:pPr>
      <w:ind w:left="720"/>
    </w:pPr>
  </w:style>
  <w:style w:type="paragraph" w:styleId="a4">
    <w:name w:val="Balloon Text"/>
    <w:basedOn w:val="a"/>
    <w:link w:val="a5"/>
    <w:uiPriority w:val="99"/>
    <w:semiHidden/>
    <w:rsid w:val="004F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F574F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15121D"/>
  </w:style>
  <w:style w:type="paragraph" w:styleId="a6">
    <w:name w:val="Normal (Web)"/>
    <w:basedOn w:val="a"/>
    <w:uiPriority w:val="99"/>
    <w:semiHidden/>
    <w:unhideWhenUsed/>
    <w:rsid w:val="00F252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7D08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4">
    <w:name w:val="Font Style34"/>
    <w:uiPriority w:val="99"/>
    <w:rsid w:val="00DF7D08"/>
    <w:rPr>
      <w:rFonts w:ascii="Bookman Old Style" w:hAnsi="Bookman Old Style" w:cs="Bookman Old Style"/>
      <w:sz w:val="18"/>
      <w:szCs w:val="18"/>
    </w:rPr>
  </w:style>
  <w:style w:type="character" w:customStyle="1" w:styleId="FontStyle37">
    <w:name w:val="Font Style37"/>
    <w:uiPriority w:val="99"/>
    <w:rsid w:val="00DF7D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c9">
    <w:name w:val="c9"/>
    <w:basedOn w:val="a0"/>
    <w:rsid w:val="00A84714"/>
  </w:style>
  <w:style w:type="paragraph" w:customStyle="1" w:styleId="Style7">
    <w:name w:val="Style7"/>
    <w:basedOn w:val="a"/>
    <w:uiPriority w:val="99"/>
    <w:rsid w:val="00A84714"/>
    <w:pPr>
      <w:widowControl w:val="0"/>
      <w:autoSpaceDE w:val="0"/>
      <w:autoSpaceDN w:val="0"/>
      <w:adjustRightInd w:val="0"/>
      <w:spacing w:after="0" w:line="269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8">
    <w:name w:val="Font Style38"/>
    <w:uiPriority w:val="99"/>
    <w:rsid w:val="00A84714"/>
    <w:rPr>
      <w:rFonts w:ascii="Bookman Old Style" w:hAnsi="Bookman Old Style" w:cs="Bookman Old Style"/>
      <w:b/>
      <w:bCs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A84714"/>
    <w:pPr>
      <w:widowControl w:val="0"/>
      <w:autoSpaceDE w:val="0"/>
      <w:autoSpaceDN w:val="0"/>
      <w:adjustRightInd w:val="0"/>
      <w:spacing w:after="0" w:line="246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character" w:styleId="a7">
    <w:name w:val="Hyperlink"/>
    <w:uiPriority w:val="99"/>
    <w:unhideWhenUsed/>
    <w:rsid w:val="00EB6E5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EB6E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26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5544">
                          <w:marLeft w:val="8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17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1335">
                      <w:marLeft w:val="0"/>
                      <w:marRight w:val="0"/>
                      <w:marTop w:val="35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6320">
                          <w:marLeft w:val="0"/>
                          <w:marRight w:val="52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7" w:color="CDD8E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rh-zadacha.ucoz.ru/Virtual_lab/8-8-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ingapps.org/257124" TargetMode="External"/><Relationship Id="rId10" Type="http://schemas.openxmlformats.org/officeDocument/2006/relationships/hyperlink" Target="https://sverh-zadacha.ucoz.ru/Virtual_lab/8-8-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21</cp:revision>
  <cp:lastPrinted>2013-04-20T06:14:00Z</cp:lastPrinted>
  <dcterms:created xsi:type="dcterms:W3CDTF">2013-03-25T13:51:00Z</dcterms:created>
  <dcterms:modified xsi:type="dcterms:W3CDTF">2025-10-03T00:48:00Z</dcterms:modified>
</cp:coreProperties>
</file>